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18B" w:rsidRPr="00642274" w:rsidRDefault="00642274" w:rsidP="002D1A60">
      <w:pPr>
        <w:bidi/>
        <w:ind w:firstLine="0"/>
        <w:jc w:val="center"/>
        <w:rPr>
          <w:rFonts w:asciiTheme="minorBidi" w:hAnsiTheme="minorBidi" w:cs="Arabic Transparent"/>
          <w:sz w:val="32"/>
          <w:szCs w:val="32"/>
          <w:rtl/>
          <w:lang w:val="fr-FR" w:bidi="ar-MA"/>
        </w:rPr>
      </w:pPr>
      <w:r w:rsidRPr="00642274">
        <w:rPr>
          <w:rFonts w:asciiTheme="minorBidi" w:hAnsiTheme="minorBidi" w:cs="Arabic Transparent"/>
          <w:sz w:val="32"/>
          <w:szCs w:val="32"/>
          <w:rtl/>
          <w:lang w:val="fr-FR" w:bidi="ar-MA"/>
        </w:rPr>
        <w:t>محكمة الاستئناف التجارية بمراكش</w:t>
      </w:r>
    </w:p>
    <w:p w:rsidR="00642274" w:rsidRPr="00642274" w:rsidRDefault="00642274" w:rsidP="002D1A60">
      <w:pPr>
        <w:bidi/>
        <w:ind w:firstLine="0"/>
        <w:jc w:val="center"/>
        <w:rPr>
          <w:rFonts w:asciiTheme="minorBidi" w:hAnsiTheme="minorBidi" w:cs="Arabic Transparent"/>
          <w:sz w:val="32"/>
          <w:szCs w:val="32"/>
          <w:rtl/>
          <w:lang w:val="fr-FR" w:bidi="ar-MA"/>
        </w:rPr>
      </w:pPr>
      <w:r w:rsidRPr="00642274">
        <w:rPr>
          <w:rFonts w:asciiTheme="minorBidi" w:hAnsiTheme="minorBidi" w:cs="Arabic Transparent"/>
          <w:sz w:val="32"/>
          <w:szCs w:val="32"/>
          <w:rtl/>
          <w:lang w:val="fr-FR" w:bidi="ar-MA"/>
        </w:rPr>
        <w:t xml:space="preserve">قرار </w:t>
      </w:r>
      <w:proofErr w:type="gramStart"/>
      <w:r w:rsidRPr="00642274">
        <w:rPr>
          <w:rFonts w:asciiTheme="minorBidi" w:hAnsiTheme="minorBidi" w:cs="Arabic Transparent"/>
          <w:sz w:val="32"/>
          <w:szCs w:val="32"/>
          <w:rtl/>
          <w:lang w:val="fr-FR" w:bidi="ar-MA"/>
        </w:rPr>
        <w:t>رقم :</w:t>
      </w:r>
      <w:proofErr w:type="gramEnd"/>
      <w:r w:rsidRPr="00642274">
        <w:rPr>
          <w:rFonts w:asciiTheme="minorBidi" w:hAnsiTheme="minorBidi" w:cs="Arabic Transparent"/>
          <w:sz w:val="32"/>
          <w:szCs w:val="32"/>
          <w:rtl/>
          <w:lang w:val="fr-FR" w:bidi="ar-MA"/>
        </w:rPr>
        <w:t xml:space="preserve"> 122</w:t>
      </w:r>
    </w:p>
    <w:p w:rsidR="00642274" w:rsidRPr="00642274" w:rsidRDefault="00642274" w:rsidP="002D1A60">
      <w:pPr>
        <w:bidi/>
        <w:ind w:firstLine="0"/>
        <w:jc w:val="center"/>
        <w:rPr>
          <w:rFonts w:asciiTheme="minorBidi" w:hAnsiTheme="minorBidi" w:cs="Arabic Transparent"/>
          <w:sz w:val="32"/>
          <w:szCs w:val="32"/>
          <w:rtl/>
          <w:lang w:val="fr-FR" w:bidi="ar-MA"/>
        </w:rPr>
      </w:pPr>
      <w:r w:rsidRPr="00642274">
        <w:rPr>
          <w:rFonts w:asciiTheme="minorBidi" w:hAnsiTheme="minorBidi" w:cs="Arabic Transparent"/>
          <w:sz w:val="32"/>
          <w:szCs w:val="32"/>
          <w:rtl/>
          <w:lang w:val="fr-FR" w:bidi="ar-MA"/>
        </w:rPr>
        <w:t>صدر بتاريخ : 27/01/2009</w:t>
      </w:r>
    </w:p>
    <w:p w:rsidR="00642274" w:rsidRPr="00642274" w:rsidRDefault="00642274" w:rsidP="00A232F8">
      <w:pPr>
        <w:bidi/>
        <w:ind w:firstLine="0"/>
        <w:jc w:val="center"/>
        <w:rPr>
          <w:rFonts w:asciiTheme="minorBidi" w:hAnsiTheme="minorBidi" w:cs="Arabic Transparent"/>
          <w:sz w:val="32"/>
          <w:szCs w:val="32"/>
          <w:rtl/>
          <w:lang w:val="fr-FR" w:bidi="ar-MA"/>
        </w:rPr>
      </w:pPr>
      <w:r w:rsidRPr="00642274">
        <w:rPr>
          <w:rFonts w:asciiTheme="minorBidi" w:hAnsiTheme="minorBidi" w:cs="Arabic Transparent"/>
          <w:sz w:val="32"/>
          <w:szCs w:val="32"/>
          <w:rtl/>
          <w:lang w:val="fr-FR" w:bidi="ar-MA"/>
        </w:rPr>
        <w:t>رقمه بمحكمة الاستئناف التجارية : 1202/10/08</w:t>
      </w:r>
    </w:p>
    <w:p w:rsidR="00642274" w:rsidRPr="00642274" w:rsidRDefault="00642274" w:rsidP="00642274">
      <w:pPr>
        <w:bidi/>
        <w:ind w:firstLine="0"/>
        <w:rPr>
          <w:rFonts w:asciiTheme="minorBidi" w:hAnsiTheme="minorBidi" w:cs="Arabic Transparent"/>
          <w:sz w:val="32"/>
          <w:szCs w:val="32"/>
          <w:rtl/>
          <w:lang w:val="fr-FR" w:bidi="ar-MA"/>
        </w:rPr>
      </w:pPr>
      <w:proofErr w:type="gramStart"/>
      <w:r w:rsidRPr="00642274">
        <w:rPr>
          <w:rFonts w:asciiTheme="minorBidi" w:hAnsiTheme="minorBidi" w:cs="Arabic Transparent"/>
          <w:sz w:val="32"/>
          <w:szCs w:val="32"/>
          <w:rtl/>
          <w:lang w:val="fr-FR" w:bidi="ar-MA"/>
        </w:rPr>
        <w:t>القاعدة</w:t>
      </w:r>
      <w:proofErr w:type="gramEnd"/>
      <w:r w:rsidRPr="00642274">
        <w:rPr>
          <w:rFonts w:asciiTheme="minorBidi" w:hAnsiTheme="minorBidi" w:cs="Arabic Transparent"/>
          <w:sz w:val="32"/>
          <w:szCs w:val="32"/>
          <w:rtl/>
          <w:lang w:val="fr-FR" w:bidi="ar-MA"/>
        </w:rPr>
        <w:t xml:space="preserve"> </w:t>
      </w:r>
    </w:p>
    <w:p w:rsidR="00642274" w:rsidRPr="00642274" w:rsidRDefault="00642274" w:rsidP="00642274">
      <w:pPr>
        <w:bidi/>
        <w:ind w:firstLine="0"/>
        <w:rPr>
          <w:rFonts w:hint="cs"/>
          <w:b/>
          <w:bCs/>
          <w:sz w:val="32"/>
          <w:szCs w:val="32"/>
          <w:rtl/>
          <w:lang w:val="fr-FR" w:bidi="ar-MA"/>
        </w:rPr>
      </w:pPr>
      <w:r w:rsidRPr="00642274">
        <w:rPr>
          <w:rFonts w:asciiTheme="minorBidi" w:hAnsiTheme="minorBidi" w:cs="Arabic Transparent"/>
          <w:b/>
          <w:bCs/>
          <w:sz w:val="32"/>
          <w:szCs w:val="32"/>
          <w:rtl/>
          <w:lang w:val="fr-FR" w:bidi="ar-MA"/>
        </w:rPr>
        <w:t xml:space="preserve">يعتبر محضر الحجز الوصفي المنجز في </w:t>
      </w:r>
      <w:proofErr w:type="spellStart"/>
      <w:r w:rsidRPr="00642274">
        <w:rPr>
          <w:rFonts w:asciiTheme="minorBidi" w:hAnsiTheme="minorBidi" w:cs="Arabic Transparent"/>
          <w:b/>
          <w:bCs/>
          <w:sz w:val="32"/>
          <w:szCs w:val="32"/>
          <w:rtl/>
          <w:lang w:val="fr-FR" w:bidi="ar-MA"/>
        </w:rPr>
        <w:t>اطار</w:t>
      </w:r>
      <w:proofErr w:type="spellEnd"/>
      <w:r w:rsidRPr="00642274">
        <w:rPr>
          <w:rFonts w:asciiTheme="minorBidi" w:hAnsiTheme="minorBidi" w:cs="Arabic Transparent"/>
          <w:b/>
          <w:bCs/>
          <w:sz w:val="32"/>
          <w:szCs w:val="32"/>
          <w:rtl/>
          <w:lang w:val="fr-FR" w:bidi="ar-MA"/>
        </w:rPr>
        <w:t xml:space="preserve"> القانون رقم 17.97 المتعلق بالملكية الصناعية . </w:t>
      </w:r>
      <w:proofErr w:type="gramStart"/>
      <w:r w:rsidRPr="00642274">
        <w:rPr>
          <w:rFonts w:asciiTheme="minorBidi" w:hAnsiTheme="minorBidi" w:cs="Arabic Transparent"/>
          <w:b/>
          <w:bCs/>
          <w:sz w:val="32"/>
          <w:szCs w:val="32"/>
          <w:rtl/>
          <w:lang w:val="fr-FR" w:bidi="ar-MA"/>
        </w:rPr>
        <w:t>محضرا</w:t>
      </w:r>
      <w:proofErr w:type="gramEnd"/>
      <w:r w:rsidRPr="00642274">
        <w:rPr>
          <w:rFonts w:asciiTheme="minorBidi" w:hAnsiTheme="minorBidi" w:cs="Arabic Transparent"/>
          <w:b/>
          <w:bCs/>
          <w:sz w:val="32"/>
          <w:szCs w:val="32"/>
          <w:rtl/>
          <w:lang w:val="fr-FR" w:bidi="ar-MA"/>
        </w:rPr>
        <w:t xml:space="preserve"> رسميا غير قابل للطعن فيه سوى بالزور</w:t>
      </w:r>
      <w:r w:rsidRPr="00642274">
        <w:rPr>
          <w:b/>
          <w:bCs/>
          <w:sz w:val="32"/>
          <w:szCs w:val="32"/>
          <w:lang w:val="fr-FR" w:bidi="ar-MA"/>
        </w:rPr>
        <w:t xml:space="preserve">. </w:t>
      </w:r>
    </w:p>
    <w:p w:rsidR="00642274" w:rsidRPr="00A232F8" w:rsidRDefault="00642274" w:rsidP="00A232F8">
      <w:pPr>
        <w:bidi/>
        <w:ind w:firstLine="567"/>
        <w:jc w:val="center"/>
        <w:rPr>
          <w:rFonts w:cs="Arabic Transparent" w:hint="cs"/>
          <w:b/>
          <w:bCs/>
          <w:sz w:val="32"/>
          <w:szCs w:val="32"/>
          <w:rtl/>
          <w:lang w:val="fr-FR" w:bidi="ar-MA"/>
        </w:rPr>
      </w:pPr>
      <w:proofErr w:type="gramStart"/>
      <w:r w:rsidRPr="00A232F8">
        <w:rPr>
          <w:rFonts w:cs="Arabic Transparent" w:hint="cs"/>
          <w:b/>
          <w:bCs/>
          <w:sz w:val="32"/>
          <w:szCs w:val="32"/>
          <w:rtl/>
          <w:lang w:val="fr-FR" w:bidi="ar-MA"/>
        </w:rPr>
        <w:t>باسم</w:t>
      </w:r>
      <w:proofErr w:type="gramEnd"/>
      <w:r w:rsidRPr="00A232F8">
        <w:rPr>
          <w:rFonts w:cs="Arabic Transparent" w:hint="cs"/>
          <w:b/>
          <w:bCs/>
          <w:sz w:val="32"/>
          <w:szCs w:val="32"/>
          <w:rtl/>
          <w:lang w:val="fr-FR" w:bidi="ar-MA"/>
        </w:rPr>
        <w:t xml:space="preserve"> جلالة الملك</w:t>
      </w:r>
    </w:p>
    <w:p w:rsidR="00642274" w:rsidRDefault="00642274" w:rsidP="00A232F8">
      <w:pPr>
        <w:bidi/>
        <w:ind w:firstLine="0"/>
        <w:rPr>
          <w:rFonts w:cs="Arabic Transparent" w:hint="cs"/>
          <w:sz w:val="32"/>
          <w:szCs w:val="32"/>
          <w:rtl/>
          <w:lang w:val="fr-FR" w:bidi="ar-MA"/>
        </w:rPr>
      </w:pPr>
      <w:r>
        <w:rPr>
          <w:rFonts w:cs="Arabic Transparent" w:hint="cs"/>
          <w:sz w:val="32"/>
          <w:szCs w:val="32"/>
          <w:rtl/>
          <w:lang w:val="fr-FR" w:bidi="ar-MA"/>
        </w:rPr>
        <w:t>أصدرت محكمة الاستئناف التجارية بمراكش وهي مؤلفة من السادة :</w:t>
      </w:r>
    </w:p>
    <w:p w:rsidR="00642274" w:rsidRDefault="00142E23" w:rsidP="00A232F8">
      <w:pPr>
        <w:bidi/>
        <w:ind w:firstLine="567"/>
        <w:rPr>
          <w:rFonts w:cs="Arabic Transparent" w:hint="cs"/>
          <w:sz w:val="32"/>
          <w:szCs w:val="32"/>
          <w:rtl/>
          <w:lang w:val="fr-FR" w:bidi="ar-MA"/>
        </w:rPr>
      </w:pPr>
      <w:r>
        <w:rPr>
          <w:rFonts w:cs="Arabic Transparent" w:hint="cs"/>
          <w:sz w:val="32"/>
          <w:szCs w:val="32"/>
          <w:rtl/>
          <w:lang w:val="fr-FR" w:bidi="ar-MA"/>
        </w:rPr>
        <w:t xml:space="preserve">فاطمة الصفار رئيسا </w:t>
      </w:r>
    </w:p>
    <w:p w:rsidR="00142E23" w:rsidRDefault="00142E23" w:rsidP="00A232F8">
      <w:pPr>
        <w:bidi/>
        <w:ind w:firstLine="567"/>
        <w:rPr>
          <w:rFonts w:cs="Arabic Transparent" w:hint="cs"/>
          <w:sz w:val="32"/>
          <w:szCs w:val="32"/>
          <w:rtl/>
          <w:lang w:val="fr-FR" w:bidi="ar-MA"/>
        </w:rPr>
      </w:pPr>
      <w:r>
        <w:rPr>
          <w:rFonts w:cs="Arabic Transparent" w:hint="cs"/>
          <w:sz w:val="32"/>
          <w:szCs w:val="32"/>
          <w:rtl/>
          <w:lang w:val="fr-FR" w:bidi="ar-MA"/>
        </w:rPr>
        <w:t xml:space="preserve">عبد الكريم الزمالك مستشارا مقررا </w:t>
      </w:r>
    </w:p>
    <w:p w:rsidR="00142E23" w:rsidRDefault="00142E23" w:rsidP="00A232F8">
      <w:pPr>
        <w:bidi/>
        <w:ind w:firstLine="567"/>
        <w:rPr>
          <w:rFonts w:cs="Arabic Transparent" w:hint="cs"/>
          <w:sz w:val="32"/>
          <w:szCs w:val="32"/>
          <w:rtl/>
          <w:lang w:val="fr-FR" w:bidi="ar-MA"/>
        </w:rPr>
      </w:pPr>
      <w:r>
        <w:rPr>
          <w:rFonts w:cs="Arabic Transparent" w:hint="cs"/>
          <w:sz w:val="32"/>
          <w:szCs w:val="32"/>
          <w:rtl/>
          <w:lang w:val="fr-FR" w:bidi="ar-MA"/>
        </w:rPr>
        <w:t xml:space="preserve">أحمد </w:t>
      </w:r>
      <w:proofErr w:type="spellStart"/>
      <w:r>
        <w:rPr>
          <w:rFonts w:cs="Arabic Transparent" w:hint="cs"/>
          <w:sz w:val="32"/>
          <w:szCs w:val="32"/>
          <w:rtl/>
          <w:lang w:val="fr-FR" w:bidi="ar-MA"/>
        </w:rPr>
        <w:t>دحمان</w:t>
      </w:r>
      <w:proofErr w:type="spellEnd"/>
      <w:r>
        <w:rPr>
          <w:rFonts w:cs="Arabic Transparent" w:hint="cs"/>
          <w:sz w:val="32"/>
          <w:szCs w:val="32"/>
          <w:rtl/>
          <w:lang w:val="fr-FR" w:bidi="ar-MA"/>
        </w:rPr>
        <w:t xml:space="preserve"> مستشارا </w:t>
      </w:r>
    </w:p>
    <w:p w:rsidR="00142E23" w:rsidRDefault="00142E23" w:rsidP="00A232F8">
      <w:pPr>
        <w:bidi/>
        <w:ind w:firstLine="567"/>
        <w:rPr>
          <w:rFonts w:cs="Arabic Transparent" w:hint="cs"/>
          <w:sz w:val="32"/>
          <w:szCs w:val="32"/>
          <w:rtl/>
          <w:lang w:val="fr-FR" w:bidi="ar-MA"/>
        </w:rPr>
      </w:pPr>
      <w:r>
        <w:rPr>
          <w:rFonts w:cs="Arabic Transparent" w:hint="cs"/>
          <w:sz w:val="32"/>
          <w:szCs w:val="32"/>
          <w:rtl/>
          <w:lang w:val="fr-FR" w:bidi="ar-MA"/>
        </w:rPr>
        <w:t xml:space="preserve">وبحضور السيد ممثل النيابة العامة </w:t>
      </w:r>
    </w:p>
    <w:p w:rsidR="00A232F8" w:rsidRDefault="00142E23" w:rsidP="00A232F8">
      <w:pPr>
        <w:bidi/>
        <w:ind w:firstLine="567"/>
        <w:rPr>
          <w:rFonts w:cs="Arabic Transparent" w:hint="cs"/>
          <w:sz w:val="32"/>
          <w:szCs w:val="32"/>
          <w:rtl/>
          <w:lang w:val="fr-FR" w:bidi="ar-MA"/>
        </w:rPr>
      </w:pPr>
      <w:r>
        <w:rPr>
          <w:rFonts w:cs="Arabic Transparent" w:hint="cs"/>
          <w:sz w:val="32"/>
          <w:szCs w:val="32"/>
          <w:rtl/>
          <w:lang w:val="fr-FR" w:bidi="ar-MA"/>
        </w:rPr>
        <w:t xml:space="preserve">وبمساعدة السيد </w:t>
      </w:r>
      <w:proofErr w:type="spellStart"/>
      <w:r>
        <w:rPr>
          <w:rFonts w:cs="Arabic Transparent" w:hint="cs"/>
          <w:sz w:val="32"/>
          <w:szCs w:val="32"/>
          <w:rtl/>
          <w:lang w:val="fr-FR" w:bidi="ar-MA"/>
        </w:rPr>
        <w:t>ابو</w:t>
      </w:r>
      <w:proofErr w:type="spellEnd"/>
      <w:r>
        <w:rPr>
          <w:rFonts w:cs="Arabic Transparent" w:hint="cs"/>
          <w:sz w:val="32"/>
          <w:szCs w:val="32"/>
          <w:rtl/>
          <w:lang w:val="fr-FR" w:bidi="ar-MA"/>
        </w:rPr>
        <w:t xml:space="preserve"> سفيان </w:t>
      </w:r>
      <w:proofErr w:type="spellStart"/>
      <w:r>
        <w:rPr>
          <w:rFonts w:cs="Arabic Transparent" w:hint="cs"/>
          <w:sz w:val="32"/>
          <w:szCs w:val="32"/>
          <w:rtl/>
          <w:lang w:val="fr-FR" w:bidi="ar-MA"/>
        </w:rPr>
        <w:t>آيت</w:t>
      </w:r>
      <w:proofErr w:type="spellEnd"/>
      <w:r>
        <w:rPr>
          <w:rFonts w:cs="Arabic Transparent" w:hint="cs"/>
          <w:sz w:val="32"/>
          <w:szCs w:val="32"/>
          <w:rtl/>
          <w:lang w:val="fr-FR" w:bidi="ar-MA"/>
        </w:rPr>
        <w:t xml:space="preserve"> الهاشمي كاتب الضبط </w:t>
      </w:r>
    </w:p>
    <w:p w:rsidR="00142E23" w:rsidRDefault="00142E23" w:rsidP="00A232F8">
      <w:pPr>
        <w:bidi/>
        <w:ind w:firstLine="0"/>
        <w:rPr>
          <w:rFonts w:cs="Arabic Transparent" w:hint="cs"/>
          <w:sz w:val="32"/>
          <w:szCs w:val="32"/>
          <w:rtl/>
          <w:lang w:val="fr-FR" w:bidi="ar-MA"/>
        </w:rPr>
      </w:pPr>
      <w:r>
        <w:rPr>
          <w:rFonts w:cs="Arabic Transparent" w:hint="cs"/>
          <w:sz w:val="32"/>
          <w:szCs w:val="32"/>
          <w:rtl/>
          <w:lang w:val="fr-FR" w:bidi="ar-MA"/>
        </w:rPr>
        <w:lastRenderedPageBreak/>
        <w:t>في جلستها العلنية القرار آتي نصه :</w:t>
      </w:r>
    </w:p>
    <w:p w:rsidR="00142E23" w:rsidRDefault="00142E23" w:rsidP="00A232F8">
      <w:pPr>
        <w:bidi/>
        <w:ind w:firstLine="567"/>
        <w:rPr>
          <w:rFonts w:cs="Arabic Transparent" w:hint="cs"/>
          <w:sz w:val="32"/>
          <w:szCs w:val="32"/>
          <w:rtl/>
          <w:lang w:val="fr-FR" w:bidi="ar-MA"/>
        </w:rPr>
      </w:pPr>
      <w:proofErr w:type="gramStart"/>
      <w:r>
        <w:rPr>
          <w:rFonts w:cs="Arabic Transparent" w:hint="cs"/>
          <w:sz w:val="32"/>
          <w:szCs w:val="32"/>
          <w:rtl/>
          <w:lang w:val="fr-FR" w:bidi="ar-MA"/>
        </w:rPr>
        <w:t>بناء</w:t>
      </w:r>
      <w:proofErr w:type="gramEnd"/>
      <w:r>
        <w:rPr>
          <w:rFonts w:cs="Arabic Transparent" w:hint="cs"/>
          <w:sz w:val="32"/>
          <w:szCs w:val="32"/>
          <w:rtl/>
          <w:lang w:val="fr-FR" w:bidi="ar-MA"/>
        </w:rPr>
        <w:t xml:space="preserve"> على مقال الاستئناف والحكم </w:t>
      </w:r>
      <w:r w:rsidR="00A232F8">
        <w:rPr>
          <w:rFonts w:cs="Arabic Transparent" w:hint="cs"/>
          <w:sz w:val="32"/>
          <w:szCs w:val="32"/>
          <w:rtl/>
          <w:lang w:val="fr-FR" w:bidi="ar-MA"/>
        </w:rPr>
        <w:t>المستأنف</w:t>
      </w:r>
      <w:r>
        <w:rPr>
          <w:rFonts w:cs="Arabic Transparent" w:hint="cs"/>
          <w:sz w:val="32"/>
          <w:szCs w:val="32"/>
          <w:rtl/>
          <w:lang w:val="fr-FR" w:bidi="ar-MA"/>
        </w:rPr>
        <w:t xml:space="preserve"> ومستنتجات الطرفين ومجموع الوثائق المدرجة بالملف </w:t>
      </w:r>
    </w:p>
    <w:p w:rsidR="00142E23" w:rsidRDefault="00142E23" w:rsidP="00A232F8">
      <w:pPr>
        <w:bidi/>
        <w:ind w:firstLine="567"/>
        <w:rPr>
          <w:rFonts w:cs="Arabic Transparent" w:hint="cs"/>
          <w:sz w:val="32"/>
          <w:szCs w:val="32"/>
          <w:rtl/>
          <w:lang w:val="fr-FR" w:bidi="ar-MA"/>
        </w:rPr>
      </w:pPr>
      <w:r>
        <w:rPr>
          <w:rFonts w:cs="Arabic Transparent" w:hint="cs"/>
          <w:sz w:val="32"/>
          <w:szCs w:val="32"/>
          <w:rtl/>
          <w:lang w:val="fr-FR" w:bidi="ar-MA"/>
        </w:rPr>
        <w:t xml:space="preserve">وبناء على تقرير السيد  المستشار المقرر </w:t>
      </w:r>
    </w:p>
    <w:p w:rsidR="00142E23" w:rsidRDefault="00142E23" w:rsidP="00A232F8">
      <w:pPr>
        <w:bidi/>
        <w:ind w:firstLine="567"/>
        <w:rPr>
          <w:rFonts w:cs="Arabic Transparent" w:hint="cs"/>
          <w:sz w:val="32"/>
          <w:szCs w:val="32"/>
          <w:rtl/>
          <w:lang w:val="fr-FR" w:bidi="ar-MA"/>
        </w:rPr>
      </w:pPr>
      <w:r>
        <w:rPr>
          <w:rFonts w:cs="Arabic Transparent" w:hint="cs"/>
          <w:sz w:val="32"/>
          <w:szCs w:val="32"/>
          <w:rtl/>
          <w:lang w:val="fr-FR" w:bidi="ar-MA"/>
        </w:rPr>
        <w:t>وتطبيقا لمقتضيات المادة 19 من قانون المحاكم التجارية والفصول 328 وما</w:t>
      </w:r>
      <w:r w:rsidR="00A232F8">
        <w:rPr>
          <w:rFonts w:cs="Arabic Transparent" w:hint="cs"/>
          <w:sz w:val="32"/>
          <w:szCs w:val="32"/>
          <w:rtl/>
          <w:lang w:val="fr-FR" w:bidi="ar-MA"/>
        </w:rPr>
        <w:t xml:space="preserve"> </w:t>
      </w:r>
      <w:r>
        <w:rPr>
          <w:rFonts w:cs="Arabic Transparent" w:hint="cs"/>
          <w:sz w:val="32"/>
          <w:szCs w:val="32"/>
          <w:rtl/>
          <w:lang w:val="fr-FR" w:bidi="ar-MA"/>
        </w:rPr>
        <w:t xml:space="preserve">يليه و 429 من قانون المسطرة </w:t>
      </w:r>
      <w:proofErr w:type="gramStart"/>
      <w:r>
        <w:rPr>
          <w:rFonts w:cs="Arabic Transparent" w:hint="cs"/>
          <w:sz w:val="32"/>
          <w:szCs w:val="32"/>
          <w:rtl/>
          <w:lang w:val="fr-FR" w:bidi="ar-MA"/>
        </w:rPr>
        <w:t>المدنية :</w:t>
      </w:r>
      <w:proofErr w:type="gramEnd"/>
    </w:p>
    <w:p w:rsidR="00142E23" w:rsidRDefault="00142E23" w:rsidP="00A232F8">
      <w:pPr>
        <w:bidi/>
        <w:ind w:firstLine="567"/>
        <w:rPr>
          <w:rFonts w:cs="Arabic Transparent" w:hint="cs"/>
          <w:sz w:val="32"/>
          <w:szCs w:val="32"/>
          <w:rtl/>
          <w:lang w:val="fr-FR" w:bidi="ar-MA"/>
        </w:rPr>
      </w:pPr>
      <w:r>
        <w:rPr>
          <w:rFonts w:cs="Arabic Transparent" w:hint="cs"/>
          <w:sz w:val="32"/>
          <w:szCs w:val="32"/>
          <w:rtl/>
          <w:lang w:val="fr-FR" w:bidi="ar-MA"/>
        </w:rPr>
        <w:t>وبعد الاطلاع على المستنتجات النيابة العامة .</w:t>
      </w:r>
    </w:p>
    <w:p w:rsidR="00142E23" w:rsidRPr="003E439B" w:rsidRDefault="00EA34DC" w:rsidP="003E439B">
      <w:pPr>
        <w:bidi/>
        <w:ind w:firstLine="0"/>
        <w:jc w:val="center"/>
        <w:rPr>
          <w:rFonts w:cs="Arabic Transparent" w:hint="cs"/>
          <w:b/>
          <w:bCs/>
          <w:sz w:val="32"/>
          <w:szCs w:val="32"/>
          <w:rtl/>
          <w:lang w:val="fr-FR" w:bidi="ar-MA"/>
        </w:rPr>
      </w:pPr>
      <w:r>
        <w:rPr>
          <w:rFonts w:cs="Arabic Transparent" w:hint="cs"/>
          <w:b/>
          <w:bCs/>
          <w:sz w:val="32"/>
          <w:szCs w:val="32"/>
          <w:rtl/>
          <w:lang w:val="fr-FR" w:bidi="ar-MA"/>
        </w:rPr>
        <w:t>وبعد المداو</w:t>
      </w:r>
      <w:r w:rsidR="00142E23" w:rsidRPr="003E439B">
        <w:rPr>
          <w:rFonts w:cs="Arabic Transparent" w:hint="cs"/>
          <w:b/>
          <w:bCs/>
          <w:sz w:val="32"/>
          <w:szCs w:val="32"/>
          <w:rtl/>
          <w:lang w:val="fr-FR" w:bidi="ar-MA"/>
        </w:rPr>
        <w:t>لة طبقا للقانون</w:t>
      </w:r>
    </w:p>
    <w:p w:rsidR="00142E23" w:rsidRDefault="00142E23" w:rsidP="00BC08BC">
      <w:pPr>
        <w:bidi/>
        <w:ind w:firstLine="567"/>
        <w:jc w:val="both"/>
        <w:rPr>
          <w:rFonts w:cs="Arabic Transparent" w:hint="cs"/>
          <w:sz w:val="32"/>
          <w:szCs w:val="32"/>
          <w:rtl/>
          <w:lang w:val="fr-FR" w:bidi="ar-MA"/>
        </w:rPr>
      </w:pPr>
      <w:r>
        <w:rPr>
          <w:rFonts w:cs="Arabic Transparent" w:hint="cs"/>
          <w:sz w:val="32"/>
          <w:szCs w:val="32"/>
          <w:rtl/>
          <w:lang w:val="fr-FR" w:bidi="ar-MA"/>
        </w:rPr>
        <w:t xml:space="preserve">أن السيد احمد أمزورا تقدم بواسطة محاميه بمقال مؤدي عنه حسب الوصل عدد 04998 بتاريخ 11/7/08 أعلنت فيه استئنافه للحكم الصادر عن المحكمة التجارية </w:t>
      </w:r>
      <w:proofErr w:type="spellStart"/>
      <w:r>
        <w:rPr>
          <w:rFonts w:cs="Arabic Transparent" w:hint="cs"/>
          <w:sz w:val="32"/>
          <w:szCs w:val="32"/>
          <w:rtl/>
          <w:lang w:val="fr-FR" w:bidi="ar-MA"/>
        </w:rPr>
        <w:t>بأكادير</w:t>
      </w:r>
      <w:proofErr w:type="spellEnd"/>
      <w:r>
        <w:rPr>
          <w:rFonts w:cs="Arabic Transparent" w:hint="cs"/>
          <w:sz w:val="32"/>
          <w:szCs w:val="32"/>
          <w:rtl/>
          <w:lang w:val="fr-FR" w:bidi="ar-MA"/>
        </w:rPr>
        <w:t xml:space="preserve"> بتاريخ 15-11-2007 في الملف رقم 1137-17-07 والق</w:t>
      </w:r>
      <w:r w:rsidR="006012B8">
        <w:rPr>
          <w:rFonts w:cs="Arabic Transparent" w:hint="cs"/>
          <w:sz w:val="32"/>
          <w:szCs w:val="32"/>
          <w:rtl/>
          <w:lang w:val="fr-FR" w:bidi="ar-MA"/>
        </w:rPr>
        <w:t xml:space="preserve">اضي في الشكل قبول المقال الأصلي </w:t>
      </w:r>
      <w:r w:rsidR="00586F16">
        <w:rPr>
          <w:rFonts w:cs="Arabic Transparent" w:hint="cs"/>
          <w:sz w:val="32"/>
          <w:szCs w:val="32"/>
          <w:rtl/>
          <w:lang w:val="fr-FR" w:bidi="ar-MA"/>
        </w:rPr>
        <w:t xml:space="preserve">ومقال </w:t>
      </w:r>
      <w:r w:rsidR="006012B8">
        <w:rPr>
          <w:rFonts w:cs="Arabic Transparent" w:hint="cs"/>
          <w:sz w:val="32"/>
          <w:szCs w:val="32"/>
          <w:rtl/>
          <w:lang w:val="fr-FR" w:bidi="ar-MA"/>
        </w:rPr>
        <w:t xml:space="preserve">الإدخال وفي الموضوع الحكم على المدعى عليه بالتوقف فورا عن بيع </w:t>
      </w:r>
      <w:proofErr w:type="spellStart"/>
      <w:r w:rsidR="006012B8">
        <w:rPr>
          <w:rFonts w:cs="Arabic Transparent" w:hint="cs"/>
          <w:sz w:val="32"/>
          <w:szCs w:val="32"/>
          <w:rtl/>
          <w:lang w:val="fr-FR" w:bidi="ar-MA"/>
        </w:rPr>
        <w:t>منتوجات</w:t>
      </w:r>
      <w:proofErr w:type="spellEnd"/>
      <w:r w:rsidR="006012B8">
        <w:rPr>
          <w:rFonts w:cs="Arabic Transparent" w:hint="cs"/>
          <w:sz w:val="32"/>
          <w:szCs w:val="32"/>
          <w:rtl/>
          <w:lang w:val="fr-FR" w:bidi="ar-MA"/>
        </w:rPr>
        <w:t xml:space="preserve"> تحمل جميع مواصفات علام</w:t>
      </w:r>
      <w:r w:rsidR="00586F16">
        <w:rPr>
          <w:rFonts w:cs="Arabic Transparent" w:hint="cs"/>
          <w:sz w:val="32"/>
          <w:szCs w:val="32"/>
          <w:rtl/>
          <w:lang w:val="fr-FR" w:bidi="ar-MA"/>
        </w:rPr>
        <w:t xml:space="preserve">ة لويس </w:t>
      </w:r>
      <w:proofErr w:type="spellStart"/>
      <w:r w:rsidR="00586F16">
        <w:rPr>
          <w:rFonts w:cs="Arabic Transparent" w:hint="cs"/>
          <w:sz w:val="32"/>
          <w:szCs w:val="32"/>
          <w:rtl/>
          <w:lang w:val="fr-FR" w:bidi="ar-MA"/>
        </w:rPr>
        <w:t>فويطون</w:t>
      </w:r>
      <w:proofErr w:type="spellEnd"/>
      <w:r w:rsidR="00586F16">
        <w:rPr>
          <w:rFonts w:cs="Arabic Transparent" w:hint="cs"/>
          <w:sz w:val="32"/>
          <w:szCs w:val="32"/>
          <w:rtl/>
          <w:lang w:val="fr-FR" w:bidi="ar-MA"/>
        </w:rPr>
        <w:t xml:space="preserve"> ابتداء من تاريخ صد</w:t>
      </w:r>
      <w:r w:rsidR="006012B8">
        <w:rPr>
          <w:rFonts w:cs="Arabic Transparent" w:hint="cs"/>
          <w:sz w:val="32"/>
          <w:szCs w:val="32"/>
          <w:rtl/>
          <w:lang w:val="fr-FR" w:bidi="ar-MA"/>
        </w:rPr>
        <w:t xml:space="preserve">ور هذا الحكم تحت طائلة غرامة </w:t>
      </w:r>
      <w:proofErr w:type="spellStart"/>
      <w:r w:rsidR="006012B8">
        <w:rPr>
          <w:rFonts w:cs="Arabic Transparent" w:hint="cs"/>
          <w:sz w:val="32"/>
          <w:szCs w:val="32"/>
          <w:rtl/>
          <w:lang w:val="fr-FR" w:bidi="ar-MA"/>
        </w:rPr>
        <w:t>تهديدية</w:t>
      </w:r>
      <w:proofErr w:type="spellEnd"/>
      <w:r w:rsidR="006012B8">
        <w:rPr>
          <w:rFonts w:cs="Arabic Transparent" w:hint="cs"/>
          <w:sz w:val="32"/>
          <w:szCs w:val="32"/>
          <w:rtl/>
          <w:lang w:val="fr-FR" w:bidi="ar-MA"/>
        </w:rPr>
        <w:t xml:space="preserve"> قدرها 200.00 </w:t>
      </w:r>
      <w:proofErr w:type="gramStart"/>
      <w:r w:rsidR="006012B8">
        <w:rPr>
          <w:rFonts w:cs="Arabic Transparent" w:hint="cs"/>
          <w:sz w:val="32"/>
          <w:szCs w:val="32"/>
          <w:rtl/>
          <w:lang w:val="fr-FR" w:bidi="ar-MA"/>
        </w:rPr>
        <w:t>درهم</w:t>
      </w:r>
      <w:proofErr w:type="gramEnd"/>
      <w:r w:rsidR="006012B8">
        <w:rPr>
          <w:rFonts w:cs="Arabic Transparent" w:hint="cs"/>
          <w:sz w:val="32"/>
          <w:szCs w:val="32"/>
          <w:rtl/>
          <w:lang w:val="fr-FR" w:bidi="ar-MA"/>
        </w:rPr>
        <w:t xml:space="preserve"> عن كل يوم تأخير ابتداء من تاريخ تبليغه لهذا الحكم بتعويض عن الضرر قدره 7.000.00 </w:t>
      </w:r>
      <w:proofErr w:type="gramStart"/>
      <w:r w:rsidR="006012B8">
        <w:rPr>
          <w:rFonts w:cs="Arabic Transparent" w:hint="cs"/>
          <w:sz w:val="32"/>
          <w:szCs w:val="32"/>
          <w:rtl/>
          <w:lang w:val="fr-FR" w:bidi="ar-MA"/>
        </w:rPr>
        <w:t>درهم</w:t>
      </w:r>
      <w:proofErr w:type="gramEnd"/>
      <w:r w:rsidR="006012B8">
        <w:rPr>
          <w:rFonts w:cs="Arabic Transparent" w:hint="cs"/>
          <w:sz w:val="32"/>
          <w:szCs w:val="32"/>
          <w:rtl/>
          <w:lang w:val="fr-FR" w:bidi="ar-MA"/>
        </w:rPr>
        <w:t xml:space="preserve"> وبتبديد </w:t>
      </w:r>
      <w:r w:rsidR="00586F16">
        <w:rPr>
          <w:rFonts w:cs="Arabic Transparent" w:hint="cs"/>
          <w:sz w:val="32"/>
          <w:szCs w:val="32"/>
          <w:rtl/>
          <w:lang w:val="fr-FR" w:bidi="ar-MA"/>
        </w:rPr>
        <w:t>البضاعة المحجوزة بواسطة كتابة ضب</w:t>
      </w:r>
      <w:r w:rsidR="006012B8">
        <w:rPr>
          <w:rFonts w:cs="Arabic Transparent" w:hint="cs"/>
          <w:sz w:val="32"/>
          <w:szCs w:val="32"/>
          <w:rtl/>
          <w:lang w:val="fr-FR" w:bidi="ar-MA"/>
        </w:rPr>
        <w:t xml:space="preserve">ط هده المحكمة ونشر ملخص منطوق هذا الحكم باللغة </w:t>
      </w:r>
      <w:r w:rsidR="006012B8">
        <w:rPr>
          <w:rFonts w:cs="Arabic Transparent" w:hint="cs"/>
          <w:sz w:val="32"/>
          <w:szCs w:val="32"/>
          <w:rtl/>
          <w:lang w:val="fr-FR" w:bidi="ar-MA"/>
        </w:rPr>
        <w:lastRenderedPageBreak/>
        <w:t xml:space="preserve">الغربية في الجريدة وطنية باختيار المدعية على نفقة المدعى عليه بعد صيرورة الحكم نهائيا على أن لا تتجاوز مصاريف النشر مبلغ 3.000.00 </w:t>
      </w:r>
      <w:r>
        <w:rPr>
          <w:rFonts w:cs="Arabic Transparent" w:hint="cs"/>
          <w:sz w:val="32"/>
          <w:szCs w:val="32"/>
          <w:rtl/>
          <w:lang w:val="fr-FR" w:bidi="ar-MA"/>
        </w:rPr>
        <w:t xml:space="preserve"> </w:t>
      </w:r>
      <w:r w:rsidR="00B501F7">
        <w:rPr>
          <w:rFonts w:cs="Arabic Transparent" w:hint="cs"/>
          <w:sz w:val="32"/>
          <w:szCs w:val="32"/>
          <w:rtl/>
          <w:lang w:val="fr-FR" w:bidi="ar-MA"/>
        </w:rPr>
        <w:t xml:space="preserve">درهم وتحديد الإكراه البدني في الأدنى وتحميل </w:t>
      </w:r>
      <w:r w:rsidR="00C15156">
        <w:rPr>
          <w:rFonts w:cs="Arabic Transparent" w:hint="cs"/>
          <w:sz w:val="32"/>
          <w:szCs w:val="32"/>
          <w:rtl/>
          <w:lang w:val="fr-FR" w:bidi="ar-MA"/>
        </w:rPr>
        <w:t>المدعى عليه الص</w:t>
      </w:r>
      <w:r w:rsidR="00586F16">
        <w:rPr>
          <w:rFonts w:cs="Arabic Transparent" w:hint="cs"/>
          <w:sz w:val="32"/>
          <w:szCs w:val="32"/>
          <w:rtl/>
          <w:lang w:val="fr-FR" w:bidi="ar-MA"/>
        </w:rPr>
        <w:t>ا</w:t>
      </w:r>
      <w:r w:rsidR="00C15156">
        <w:rPr>
          <w:rFonts w:cs="Arabic Transparent" w:hint="cs"/>
          <w:sz w:val="32"/>
          <w:szCs w:val="32"/>
          <w:rtl/>
          <w:lang w:val="fr-FR" w:bidi="ar-MA"/>
        </w:rPr>
        <w:t>ئر بالنسبة المحك</w:t>
      </w:r>
      <w:r w:rsidR="00B501F7">
        <w:rPr>
          <w:rFonts w:cs="Arabic Transparent" w:hint="cs"/>
          <w:sz w:val="32"/>
          <w:szCs w:val="32"/>
          <w:rtl/>
          <w:lang w:val="fr-FR" w:bidi="ar-MA"/>
        </w:rPr>
        <w:t xml:space="preserve">وم </w:t>
      </w:r>
      <w:proofErr w:type="spellStart"/>
      <w:r w:rsidR="00B501F7">
        <w:rPr>
          <w:rFonts w:cs="Arabic Transparent" w:hint="cs"/>
          <w:sz w:val="32"/>
          <w:szCs w:val="32"/>
          <w:rtl/>
          <w:lang w:val="fr-FR" w:bidi="ar-MA"/>
        </w:rPr>
        <w:t>بها</w:t>
      </w:r>
      <w:proofErr w:type="spellEnd"/>
      <w:r w:rsidR="00B501F7">
        <w:rPr>
          <w:rFonts w:cs="Arabic Transparent" w:hint="cs"/>
          <w:sz w:val="32"/>
          <w:szCs w:val="32"/>
          <w:rtl/>
          <w:lang w:val="fr-FR" w:bidi="ar-MA"/>
        </w:rPr>
        <w:t xml:space="preserve"> .</w:t>
      </w:r>
    </w:p>
    <w:p w:rsidR="00CC7772" w:rsidRDefault="00B501F7" w:rsidP="00BC08BC">
      <w:pPr>
        <w:bidi/>
        <w:ind w:firstLine="567"/>
        <w:jc w:val="both"/>
        <w:rPr>
          <w:rFonts w:cs="Arabic Transparent" w:hint="cs"/>
          <w:sz w:val="32"/>
          <w:szCs w:val="32"/>
          <w:rtl/>
          <w:lang w:val="fr-FR" w:bidi="ar-MA"/>
        </w:rPr>
      </w:pPr>
      <w:r>
        <w:rPr>
          <w:rFonts w:cs="Arabic Transparent" w:hint="cs"/>
          <w:sz w:val="32"/>
          <w:szCs w:val="32"/>
          <w:rtl/>
          <w:lang w:val="fr-FR" w:bidi="ar-MA"/>
        </w:rPr>
        <w:t>وأنه يؤ</w:t>
      </w:r>
      <w:r w:rsidR="00C15156">
        <w:rPr>
          <w:rFonts w:cs="Arabic Transparent" w:hint="cs"/>
          <w:sz w:val="32"/>
          <w:szCs w:val="32"/>
          <w:rtl/>
          <w:lang w:val="fr-FR" w:bidi="ar-MA"/>
        </w:rPr>
        <w:t>خذ</w:t>
      </w:r>
      <w:r>
        <w:rPr>
          <w:rFonts w:cs="Arabic Transparent" w:hint="cs"/>
          <w:sz w:val="32"/>
          <w:szCs w:val="32"/>
          <w:rtl/>
          <w:lang w:val="fr-FR" w:bidi="ar-MA"/>
        </w:rPr>
        <w:t xml:space="preserve"> من الوثائ</w:t>
      </w:r>
      <w:r w:rsidR="00C15156">
        <w:rPr>
          <w:rFonts w:cs="Arabic Transparent" w:hint="cs"/>
          <w:sz w:val="32"/>
          <w:szCs w:val="32"/>
          <w:rtl/>
          <w:lang w:val="fr-FR" w:bidi="ar-MA"/>
        </w:rPr>
        <w:t>ق ال</w:t>
      </w:r>
      <w:r w:rsidR="00586F16">
        <w:rPr>
          <w:rFonts w:cs="Arabic Transparent" w:hint="cs"/>
          <w:sz w:val="32"/>
          <w:szCs w:val="32"/>
          <w:rtl/>
          <w:lang w:val="fr-FR" w:bidi="ar-MA"/>
        </w:rPr>
        <w:t>ملف المستأنف عليها تقدمت لدى الم</w:t>
      </w:r>
      <w:r w:rsidR="00C15156">
        <w:rPr>
          <w:rFonts w:cs="Arabic Transparent" w:hint="cs"/>
          <w:sz w:val="32"/>
          <w:szCs w:val="32"/>
          <w:rtl/>
          <w:lang w:val="fr-FR" w:bidi="ar-MA"/>
        </w:rPr>
        <w:t xml:space="preserve">حكمة التجارية </w:t>
      </w:r>
      <w:proofErr w:type="spellStart"/>
      <w:r w:rsidR="00C15156">
        <w:rPr>
          <w:rFonts w:cs="Arabic Transparent" w:hint="cs"/>
          <w:sz w:val="32"/>
          <w:szCs w:val="32"/>
          <w:rtl/>
          <w:lang w:val="fr-FR" w:bidi="ar-MA"/>
        </w:rPr>
        <w:t>بأكادير</w:t>
      </w:r>
      <w:proofErr w:type="spellEnd"/>
      <w:r w:rsidR="00C15156">
        <w:rPr>
          <w:rFonts w:cs="Arabic Transparent" w:hint="cs"/>
          <w:sz w:val="32"/>
          <w:szCs w:val="32"/>
          <w:rtl/>
          <w:lang w:val="fr-FR" w:bidi="ar-MA"/>
        </w:rPr>
        <w:t xml:space="preserve"> بمقال عرضت فيه </w:t>
      </w:r>
      <w:r w:rsidR="00586F16">
        <w:rPr>
          <w:rFonts w:cs="Arabic Transparent" w:hint="cs"/>
          <w:sz w:val="32"/>
          <w:szCs w:val="32"/>
          <w:rtl/>
          <w:lang w:val="fr-FR" w:bidi="ar-MA"/>
        </w:rPr>
        <w:t>أن</w:t>
      </w:r>
      <w:r w:rsidR="00C15156">
        <w:rPr>
          <w:rFonts w:cs="Arabic Transparent" w:hint="cs"/>
          <w:sz w:val="32"/>
          <w:szCs w:val="32"/>
          <w:rtl/>
          <w:lang w:val="fr-FR" w:bidi="ar-MA"/>
        </w:rPr>
        <w:t xml:space="preserve"> المدعية مختصة في البيع وصنع منتجات ذات جودة عالية منها حقائب اليد و محفظات النقود والوثائق وحقائب اليد للنساء وحقائب </w:t>
      </w:r>
      <w:r w:rsidR="00586F16">
        <w:rPr>
          <w:rFonts w:cs="Arabic Transparent" w:hint="cs"/>
          <w:sz w:val="32"/>
          <w:szCs w:val="32"/>
          <w:rtl/>
          <w:lang w:val="fr-FR" w:bidi="ar-MA"/>
        </w:rPr>
        <w:t>الأمتعة</w:t>
      </w:r>
      <w:r w:rsidR="00C15156">
        <w:rPr>
          <w:rFonts w:cs="Arabic Transparent" w:hint="cs"/>
          <w:sz w:val="32"/>
          <w:szCs w:val="32"/>
          <w:rtl/>
          <w:lang w:val="fr-FR" w:bidi="ar-MA"/>
        </w:rPr>
        <w:t xml:space="preserve"> وغيرها من </w:t>
      </w:r>
      <w:proofErr w:type="spellStart"/>
      <w:r w:rsidR="00C15156">
        <w:rPr>
          <w:rFonts w:cs="Arabic Transparent" w:hint="cs"/>
          <w:sz w:val="32"/>
          <w:szCs w:val="32"/>
          <w:rtl/>
          <w:lang w:val="fr-FR" w:bidi="ar-MA"/>
        </w:rPr>
        <w:t>المنتحات</w:t>
      </w:r>
      <w:proofErr w:type="spellEnd"/>
      <w:r w:rsidR="00C15156">
        <w:rPr>
          <w:rFonts w:cs="Arabic Transparent" w:hint="cs"/>
          <w:sz w:val="32"/>
          <w:szCs w:val="32"/>
          <w:rtl/>
          <w:lang w:val="fr-FR" w:bidi="ar-MA"/>
        </w:rPr>
        <w:t xml:space="preserve"> المعينة في الشهاد</w:t>
      </w:r>
      <w:r w:rsidR="00FB7A05">
        <w:rPr>
          <w:rFonts w:cs="Arabic Transparent" w:hint="cs"/>
          <w:sz w:val="32"/>
          <w:szCs w:val="32"/>
          <w:rtl/>
          <w:lang w:val="fr-FR" w:bidi="ar-MA"/>
        </w:rPr>
        <w:t>ات تسج</w:t>
      </w:r>
      <w:r w:rsidR="00C15156">
        <w:rPr>
          <w:rFonts w:cs="Arabic Transparent" w:hint="cs"/>
          <w:sz w:val="32"/>
          <w:szCs w:val="32"/>
          <w:rtl/>
          <w:lang w:val="fr-FR" w:bidi="ar-MA"/>
        </w:rPr>
        <w:t xml:space="preserve">يل علامتها المعروفة عالميا ووطنيا حاملة لعلامة </w:t>
      </w:r>
      <w:r w:rsidR="00C15156">
        <w:rPr>
          <w:rFonts w:cs="Arabic Transparent"/>
          <w:sz w:val="32"/>
          <w:szCs w:val="32"/>
          <w:lang w:val="fr-FR" w:bidi="ar-MA"/>
        </w:rPr>
        <w:t xml:space="preserve">LOUIS VUITTON </w:t>
      </w:r>
      <w:r w:rsidR="00FB7A05">
        <w:rPr>
          <w:rFonts w:cs="Arabic Transparent" w:hint="cs"/>
          <w:sz w:val="32"/>
          <w:szCs w:val="32"/>
          <w:rtl/>
          <w:lang w:val="fr-FR" w:bidi="ar-MA"/>
        </w:rPr>
        <w:t xml:space="preserve"> وأن العارضة قد بلغ إلى علمها مجموعة من التج</w:t>
      </w:r>
      <w:r w:rsidR="00C15156">
        <w:rPr>
          <w:rFonts w:cs="Arabic Transparent" w:hint="cs"/>
          <w:sz w:val="32"/>
          <w:szCs w:val="32"/>
          <w:rtl/>
          <w:lang w:val="fr-FR" w:bidi="ar-MA"/>
        </w:rPr>
        <w:t>ار بالمغرب تقوم ببيع وعرض م</w:t>
      </w:r>
      <w:r w:rsidR="00FB7A05">
        <w:rPr>
          <w:rFonts w:cs="Arabic Transparent" w:hint="cs"/>
          <w:sz w:val="32"/>
          <w:szCs w:val="32"/>
          <w:rtl/>
          <w:lang w:val="fr-FR" w:bidi="ar-MA"/>
        </w:rPr>
        <w:t>ن</w:t>
      </w:r>
      <w:r w:rsidR="00C15156">
        <w:rPr>
          <w:rFonts w:cs="Arabic Transparent" w:hint="cs"/>
          <w:sz w:val="32"/>
          <w:szCs w:val="32"/>
          <w:rtl/>
          <w:lang w:val="fr-FR" w:bidi="ar-MA"/>
        </w:rPr>
        <w:t>تجات تحمل علامات مماثلة ومشابهة لعلامتها المودعة والمحمية قانونا وأن العون القضائي السيد عبد الله أبو بكر انتقل إلى محل المدعى عليه الكائن بعنوانه أعلاه بناء على أمر رئيس المحكمة التجارية و عاين أن المدعى عليه يقوم ببيع وعرض مجموعة من هذه المنتجات هي عبارة عن 13 حافظة نقود و 02 حقائب سفر</w:t>
      </w:r>
      <w:r w:rsidR="00FB7A05">
        <w:rPr>
          <w:rFonts w:cs="Arabic Transparent" w:hint="cs"/>
          <w:sz w:val="32"/>
          <w:szCs w:val="32"/>
          <w:rtl/>
          <w:lang w:val="fr-FR" w:bidi="ar-MA"/>
        </w:rPr>
        <w:t xml:space="preserve"> كبيرة و 07 حقائب نسائية و 03 حقائب نس</w:t>
      </w:r>
      <w:r w:rsidR="00C15156">
        <w:rPr>
          <w:rFonts w:cs="Arabic Transparent" w:hint="cs"/>
          <w:sz w:val="32"/>
          <w:szCs w:val="32"/>
          <w:rtl/>
          <w:lang w:val="fr-FR" w:bidi="ar-MA"/>
        </w:rPr>
        <w:t>ائية متوسطة و 05 أحزمة و 03 قبعات حسب الحجز الوصفي المنجز في الملف التنفيذي عدد 824-2007 بتاريخ 13-4-2007 وقد قام المفوض القضائي المذكور باقتنا</w:t>
      </w:r>
      <w:r w:rsidR="00FB7A05">
        <w:rPr>
          <w:rFonts w:cs="Arabic Transparent" w:hint="cs"/>
          <w:sz w:val="32"/>
          <w:szCs w:val="32"/>
          <w:rtl/>
          <w:lang w:val="fr-FR" w:bidi="ar-MA"/>
        </w:rPr>
        <w:t>ء عينة من هذه المنتجات أودعها بك</w:t>
      </w:r>
      <w:r w:rsidR="00C15156">
        <w:rPr>
          <w:rFonts w:cs="Arabic Transparent" w:hint="cs"/>
          <w:sz w:val="32"/>
          <w:szCs w:val="32"/>
          <w:rtl/>
          <w:lang w:val="fr-FR" w:bidi="ar-MA"/>
        </w:rPr>
        <w:t xml:space="preserve">تابة ضبط هذه المحكمة كما قام بجرد وإحصاء هذه المنتجات وعين صاحب المحل حارسا عليها ملتمسا القول أن المدعى عليه </w:t>
      </w:r>
      <w:r w:rsidR="00CC7098">
        <w:rPr>
          <w:rFonts w:cs="Arabic Transparent" w:hint="cs"/>
          <w:sz w:val="32"/>
          <w:szCs w:val="32"/>
          <w:rtl/>
          <w:lang w:val="fr-FR" w:bidi="ar-MA"/>
        </w:rPr>
        <w:t>قد ارتك</w:t>
      </w:r>
      <w:r w:rsidR="00C15156">
        <w:rPr>
          <w:rFonts w:cs="Arabic Transparent" w:hint="cs"/>
          <w:sz w:val="32"/>
          <w:szCs w:val="32"/>
          <w:rtl/>
          <w:lang w:val="fr-FR" w:bidi="ar-MA"/>
        </w:rPr>
        <w:t xml:space="preserve">ب تزييفا وتقليدا </w:t>
      </w:r>
      <w:r w:rsidR="00CC7098">
        <w:rPr>
          <w:rFonts w:cs="Arabic Transparent" w:hint="cs"/>
          <w:sz w:val="32"/>
          <w:szCs w:val="32"/>
          <w:rtl/>
          <w:lang w:val="fr-FR" w:bidi="ar-MA"/>
        </w:rPr>
        <w:t xml:space="preserve">تدليسا لعلامات العارضة أعلاه والحكم عليه بان يتوقف عن عرض وبيع المنتجات الحاملة لعلامات متشابهة لعلامة المدعية </w:t>
      </w:r>
      <w:r w:rsidR="00CC7098">
        <w:rPr>
          <w:rFonts w:cs="Arabic Transparent" w:hint="cs"/>
          <w:sz w:val="32"/>
          <w:szCs w:val="32"/>
          <w:rtl/>
          <w:lang w:val="fr-FR" w:bidi="ar-MA"/>
        </w:rPr>
        <w:lastRenderedPageBreak/>
        <w:t xml:space="preserve">بمجرد صدور هذا الحكم تحت طائلة غرامة </w:t>
      </w:r>
      <w:proofErr w:type="spellStart"/>
      <w:r w:rsidR="00CC7098">
        <w:rPr>
          <w:rFonts w:cs="Arabic Transparent" w:hint="cs"/>
          <w:sz w:val="32"/>
          <w:szCs w:val="32"/>
          <w:rtl/>
          <w:lang w:val="fr-FR" w:bidi="ar-MA"/>
        </w:rPr>
        <w:t>تهديدية</w:t>
      </w:r>
      <w:proofErr w:type="spellEnd"/>
      <w:r w:rsidR="00CC7098">
        <w:rPr>
          <w:rFonts w:cs="Arabic Transparent" w:hint="cs"/>
          <w:sz w:val="32"/>
          <w:szCs w:val="32"/>
          <w:rtl/>
          <w:lang w:val="fr-FR" w:bidi="ar-MA"/>
        </w:rPr>
        <w:t xml:space="preserve"> لا تقل عن 5.000.00 </w:t>
      </w:r>
      <w:proofErr w:type="gramStart"/>
      <w:r w:rsidR="00CC7098">
        <w:rPr>
          <w:rFonts w:cs="Arabic Transparent" w:hint="cs"/>
          <w:sz w:val="32"/>
          <w:szCs w:val="32"/>
          <w:rtl/>
          <w:lang w:val="fr-FR" w:bidi="ar-MA"/>
        </w:rPr>
        <w:t>درهم</w:t>
      </w:r>
      <w:proofErr w:type="gramEnd"/>
      <w:r w:rsidR="00CC7098">
        <w:rPr>
          <w:rFonts w:cs="Arabic Transparent" w:hint="cs"/>
          <w:sz w:val="32"/>
          <w:szCs w:val="32"/>
          <w:rtl/>
          <w:lang w:val="fr-FR" w:bidi="ar-MA"/>
        </w:rPr>
        <w:t xml:space="preserve"> عن كل يوم تأخير من تاريخ التبليغ وبإتلاف جميع المنتجات المقلدة والمزيفة المحجوزة بمحل المدعى عليه وبأدائه تعويضا عن الضرر تحدده في المبلغ 25.000 درهم وبنشر الحكم الذي سيصدر في جريدتين مشهورتين إحداهما باللغة العربية والأخرى باللغة الفرنسية على نفقة المدعى عليها وذلك بعد صيرورة الحكم نهائيا وتحميل المدعى عليه الصائر </w:t>
      </w:r>
      <w:r w:rsidR="00CC7772">
        <w:rPr>
          <w:rFonts w:cs="Arabic Transparent" w:hint="cs"/>
          <w:sz w:val="32"/>
          <w:szCs w:val="32"/>
          <w:rtl/>
          <w:lang w:val="fr-FR" w:bidi="ar-MA"/>
        </w:rPr>
        <w:t xml:space="preserve">وتحديد مدة الإكراه البدني في الأقصى وأرفقت مقالها بالوثائق التالية </w:t>
      </w:r>
    </w:p>
    <w:p w:rsidR="00CC7772" w:rsidRDefault="00453BE6" w:rsidP="00BC08BC">
      <w:pPr>
        <w:pStyle w:val="Paragraphedeliste"/>
        <w:numPr>
          <w:ilvl w:val="0"/>
          <w:numId w:val="1"/>
        </w:numPr>
        <w:bidi/>
        <w:ind w:firstLine="567"/>
        <w:jc w:val="both"/>
        <w:rPr>
          <w:rFonts w:cs="Arabic Transparent" w:hint="cs"/>
          <w:sz w:val="32"/>
          <w:szCs w:val="32"/>
          <w:lang w:val="fr-FR" w:bidi="ar-MA"/>
        </w:rPr>
      </w:pPr>
      <w:r>
        <w:rPr>
          <w:rFonts w:cs="Arabic Transparent" w:hint="cs"/>
          <w:sz w:val="32"/>
          <w:szCs w:val="32"/>
          <w:rtl/>
          <w:lang w:val="fr-FR" w:bidi="ar-MA"/>
        </w:rPr>
        <w:t>صور إيداع علاما</w:t>
      </w:r>
      <w:r w:rsidR="00CC7772">
        <w:rPr>
          <w:rFonts w:cs="Arabic Transparent" w:hint="cs"/>
          <w:sz w:val="32"/>
          <w:szCs w:val="32"/>
          <w:rtl/>
          <w:lang w:val="fr-FR" w:bidi="ar-MA"/>
        </w:rPr>
        <w:t xml:space="preserve">ت دوليا </w:t>
      </w:r>
      <w:proofErr w:type="gramStart"/>
      <w:r w:rsidR="00CC7772">
        <w:rPr>
          <w:rFonts w:cs="Arabic Transparent" w:hint="cs"/>
          <w:sz w:val="32"/>
          <w:szCs w:val="32"/>
          <w:rtl/>
          <w:lang w:val="fr-FR" w:bidi="ar-MA"/>
        </w:rPr>
        <w:t>مشهود</w:t>
      </w:r>
      <w:proofErr w:type="gramEnd"/>
      <w:r w:rsidR="00CC7772">
        <w:rPr>
          <w:rFonts w:cs="Arabic Transparent" w:hint="cs"/>
          <w:sz w:val="32"/>
          <w:szCs w:val="32"/>
          <w:rtl/>
          <w:lang w:val="fr-FR" w:bidi="ar-MA"/>
        </w:rPr>
        <w:t xml:space="preserve"> على مطابقتها للأصل </w:t>
      </w:r>
    </w:p>
    <w:p w:rsidR="00CC7772" w:rsidRDefault="00CC7772" w:rsidP="00BC08BC">
      <w:pPr>
        <w:pStyle w:val="Paragraphedeliste"/>
        <w:numPr>
          <w:ilvl w:val="0"/>
          <w:numId w:val="1"/>
        </w:numPr>
        <w:bidi/>
        <w:ind w:firstLine="567"/>
        <w:jc w:val="both"/>
        <w:rPr>
          <w:rFonts w:cs="Arabic Transparent" w:hint="cs"/>
          <w:sz w:val="32"/>
          <w:szCs w:val="32"/>
          <w:lang w:val="fr-FR" w:bidi="ar-MA"/>
        </w:rPr>
      </w:pPr>
      <w:r>
        <w:rPr>
          <w:rFonts w:cs="Arabic Transparent" w:hint="cs"/>
          <w:sz w:val="32"/>
          <w:szCs w:val="32"/>
          <w:rtl/>
          <w:lang w:val="fr-FR" w:bidi="ar-MA"/>
        </w:rPr>
        <w:t xml:space="preserve">صور إيداع علامات المدعية </w:t>
      </w:r>
      <w:proofErr w:type="gramStart"/>
      <w:r>
        <w:rPr>
          <w:rFonts w:cs="Arabic Transparent" w:hint="cs"/>
          <w:sz w:val="32"/>
          <w:szCs w:val="32"/>
          <w:rtl/>
          <w:lang w:val="fr-FR" w:bidi="ar-MA"/>
        </w:rPr>
        <w:t>مشهود</w:t>
      </w:r>
      <w:proofErr w:type="gramEnd"/>
      <w:r>
        <w:rPr>
          <w:rFonts w:cs="Arabic Transparent" w:hint="cs"/>
          <w:sz w:val="32"/>
          <w:szCs w:val="32"/>
          <w:rtl/>
          <w:lang w:val="fr-FR" w:bidi="ar-MA"/>
        </w:rPr>
        <w:t xml:space="preserve"> على مطابقتها للأصل </w:t>
      </w:r>
    </w:p>
    <w:p w:rsidR="00F13482" w:rsidRDefault="00CC7772" w:rsidP="00BC08BC">
      <w:pPr>
        <w:pStyle w:val="Paragraphedeliste"/>
        <w:numPr>
          <w:ilvl w:val="0"/>
          <w:numId w:val="1"/>
        </w:numPr>
        <w:bidi/>
        <w:ind w:firstLine="567"/>
        <w:jc w:val="both"/>
        <w:rPr>
          <w:rFonts w:cs="Arabic Transparent" w:hint="cs"/>
          <w:sz w:val="32"/>
          <w:szCs w:val="32"/>
          <w:lang w:val="fr-FR" w:bidi="ar-MA"/>
        </w:rPr>
      </w:pPr>
      <w:r>
        <w:rPr>
          <w:rFonts w:cs="Arabic Transparent" w:hint="cs"/>
          <w:sz w:val="32"/>
          <w:szCs w:val="32"/>
          <w:rtl/>
          <w:lang w:val="fr-FR" w:bidi="ar-MA"/>
        </w:rPr>
        <w:t>أمر قضائي</w:t>
      </w:r>
    </w:p>
    <w:p w:rsidR="00F13482" w:rsidRDefault="00F13482" w:rsidP="00BC08BC">
      <w:pPr>
        <w:pStyle w:val="Paragraphedeliste"/>
        <w:numPr>
          <w:ilvl w:val="0"/>
          <w:numId w:val="1"/>
        </w:numPr>
        <w:bidi/>
        <w:ind w:firstLine="567"/>
        <w:jc w:val="both"/>
        <w:rPr>
          <w:rFonts w:cs="Arabic Transparent" w:hint="cs"/>
          <w:sz w:val="32"/>
          <w:szCs w:val="32"/>
          <w:lang w:val="fr-FR" w:bidi="ar-MA"/>
        </w:rPr>
      </w:pPr>
      <w:proofErr w:type="gramStart"/>
      <w:r>
        <w:rPr>
          <w:rFonts w:cs="Arabic Transparent" w:hint="cs"/>
          <w:sz w:val="32"/>
          <w:szCs w:val="32"/>
          <w:rtl/>
          <w:lang w:val="fr-FR" w:bidi="ar-MA"/>
        </w:rPr>
        <w:t>محضر</w:t>
      </w:r>
      <w:proofErr w:type="gramEnd"/>
      <w:r>
        <w:rPr>
          <w:rFonts w:cs="Arabic Transparent" w:hint="cs"/>
          <w:sz w:val="32"/>
          <w:szCs w:val="32"/>
          <w:rtl/>
          <w:lang w:val="fr-FR" w:bidi="ar-MA"/>
        </w:rPr>
        <w:t xml:space="preserve"> إجراء الحجز </w:t>
      </w:r>
    </w:p>
    <w:p w:rsidR="00F13482" w:rsidRDefault="00F13482" w:rsidP="00BC08BC">
      <w:pPr>
        <w:pStyle w:val="Paragraphedeliste"/>
        <w:numPr>
          <w:ilvl w:val="0"/>
          <w:numId w:val="1"/>
        </w:numPr>
        <w:bidi/>
        <w:ind w:firstLine="567"/>
        <w:jc w:val="both"/>
        <w:rPr>
          <w:rFonts w:cs="Arabic Transparent" w:hint="cs"/>
          <w:sz w:val="32"/>
          <w:szCs w:val="32"/>
          <w:lang w:val="fr-FR" w:bidi="ar-MA"/>
        </w:rPr>
      </w:pPr>
      <w:proofErr w:type="gramStart"/>
      <w:r>
        <w:rPr>
          <w:rFonts w:cs="Arabic Transparent" w:hint="cs"/>
          <w:sz w:val="32"/>
          <w:szCs w:val="32"/>
          <w:rtl/>
          <w:lang w:val="fr-FR" w:bidi="ar-MA"/>
        </w:rPr>
        <w:t>نسخة</w:t>
      </w:r>
      <w:proofErr w:type="gramEnd"/>
      <w:r>
        <w:rPr>
          <w:rFonts w:cs="Arabic Transparent" w:hint="cs"/>
          <w:sz w:val="32"/>
          <w:szCs w:val="32"/>
          <w:rtl/>
          <w:lang w:val="fr-FR" w:bidi="ar-MA"/>
        </w:rPr>
        <w:t xml:space="preserve"> قرار استئنافي </w:t>
      </w:r>
    </w:p>
    <w:p w:rsidR="00F13482" w:rsidRDefault="00F13482" w:rsidP="00BC08BC">
      <w:pPr>
        <w:pStyle w:val="Paragraphedeliste"/>
        <w:numPr>
          <w:ilvl w:val="0"/>
          <w:numId w:val="1"/>
        </w:numPr>
        <w:bidi/>
        <w:ind w:firstLine="567"/>
        <w:jc w:val="both"/>
        <w:rPr>
          <w:rFonts w:cs="Arabic Transparent" w:hint="cs"/>
          <w:sz w:val="32"/>
          <w:szCs w:val="32"/>
          <w:lang w:val="fr-FR" w:bidi="ar-MA"/>
        </w:rPr>
      </w:pPr>
      <w:r>
        <w:rPr>
          <w:rFonts w:cs="Arabic Transparent" w:hint="cs"/>
          <w:sz w:val="32"/>
          <w:szCs w:val="32"/>
          <w:rtl/>
          <w:lang w:val="fr-FR" w:bidi="ar-MA"/>
        </w:rPr>
        <w:t>عينات</w:t>
      </w:r>
      <w:r w:rsidR="00453BE6">
        <w:rPr>
          <w:rFonts w:cs="Arabic Transparent" w:hint="cs"/>
          <w:sz w:val="32"/>
          <w:szCs w:val="32"/>
          <w:rtl/>
          <w:lang w:val="fr-FR" w:bidi="ar-MA"/>
        </w:rPr>
        <w:t xml:space="preserve"> من علامات</w:t>
      </w:r>
      <w:r>
        <w:rPr>
          <w:rFonts w:cs="Arabic Transparent" w:hint="cs"/>
          <w:sz w:val="32"/>
          <w:szCs w:val="32"/>
          <w:rtl/>
          <w:lang w:val="fr-FR" w:bidi="ar-MA"/>
        </w:rPr>
        <w:t xml:space="preserve"> العارضة </w:t>
      </w:r>
    </w:p>
    <w:p w:rsidR="00F13482" w:rsidRDefault="00F13482" w:rsidP="00BC08BC">
      <w:pPr>
        <w:pStyle w:val="Paragraphedeliste"/>
        <w:numPr>
          <w:ilvl w:val="0"/>
          <w:numId w:val="1"/>
        </w:numPr>
        <w:bidi/>
        <w:ind w:firstLine="567"/>
        <w:jc w:val="both"/>
        <w:rPr>
          <w:rFonts w:cs="Arabic Transparent" w:hint="cs"/>
          <w:sz w:val="32"/>
          <w:szCs w:val="32"/>
          <w:lang w:val="fr-FR" w:bidi="ar-MA"/>
        </w:rPr>
      </w:pPr>
      <w:r>
        <w:rPr>
          <w:rFonts w:cs="Arabic Transparent" w:hint="cs"/>
          <w:sz w:val="32"/>
          <w:szCs w:val="32"/>
          <w:rtl/>
          <w:lang w:val="fr-FR" w:bidi="ar-MA"/>
        </w:rPr>
        <w:t xml:space="preserve">صورة من لائحة أسعار العارضة لجزء من منتجاتها </w:t>
      </w:r>
    </w:p>
    <w:p w:rsidR="00F13482" w:rsidRDefault="00453BE6" w:rsidP="00BC08BC">
      <w:pPr>
        <w:bidi/>
        <w:ind w:left="360" w:firstLine="567"/>
        <w:jc w:val="both"/>
        <w:rPr>
          <w:rFonts w:cs="Arabic Transparent" w:hint="cs"/>
          <w:sz w:val="32"/>
          <w:szCs w:val="32"/>
          <w:rtl/>
          <w:lang w:val="fr-FR" w:bidi="ar-MA"/>
        </w:rPr>
      </w:pPr>
      <w:r>
        <w:rPr>
          <w:rFonts w:cs="Arabic Transparent" w:hint="cs"/>
          <w:sz w:val="32"/>
          <w:szCs w:val="32"/>
          <w:rtl/>
          <w:lang w:val="fr-FR" w:bidi="ar-MA"/>
        </w:rPr>
        <w:t>وبناء على استدعاء الط</w:t>
      </w:r>
      <w:r w:rsidR="00F13482">
        <w:rPr>
          <w:rFonts w:cs="Arabic Transparent" w:hint="cs"/>
          <w:sz w:val="32"/>
          <w:szCs w:val="32"/>
          <w:rtl/>
          <w:lang w:val="fr-FR" w:bidi="ar-MA"/>
        </w:rPr>
        <w:t xml:space="preserve">رفين بصفة قانونية </w:t>
      </w:r>
    </w:p>
    <w:p w:rsidR="0023645D" w:rsidRDefault="00F13482" w:rsidP="00BC08BC">
      <w:pPr>
        <w:bidi/>
        <w:ind w:left="360" w:firstLine="567"/>
        <w:jc w:val="both"/>
        <w:rPr>
          <w:rFonts w:cs="Arabic Transparent" w:hint="cs"/>
          <w:sz w:val="32"/>
          <w:szCs w:val="32"/>
          <w:rtl/>
          <w:lang w:val="fr-FR" w:bidi="ar-MA"/>
        </w:rPr>
      </w:pPr>
      <w:r>
        <w:rPr>
          <w:rFonts w:cs="Arabic Transparent" w:hint="cs"/>
          <w:sz w:val="32"/>
          <w:szCs w:val="32"/>
          <w:rtl/>
          <w:lang w:val="fr-FR" w:bidi="ar-MA"/>
        </w:rPr>
        <w:t xml:space="preserve">وبناء على المذكرة </w:t>
      </w:r>
      <w:r w:rsidR="00453BE6">
        <w:rPr>
          <w:rFonts w:cs="Arabic Transparent" w:hint="cs"/>
          <w:sz w:val="32"/>
          <w:szCs w:val="32"/>
          <w:rtl/>
          <w:lang w:val="fr-FR" w:bidi="ar-MA"/>
        </w:rPr>
        <w:t xml:space="preserve">الجوابية لنائب المدعى عليه مع </w:t>
      </w:r>
      <w:r>
        <w:rPr>
          <w:rFonts w:cs="Arabic Transparent" w:hint="cs"/>
          <w:sz w:val="32"/>
          <w:szCs w:val="32"/>
          <w:rtl/>
          <w:lang w:val="fr-FR" w:bidi="ar-MA"/>
        </w:rPr>
        <w:t xml:space="preserve">مقال إدخال الغير في الدعوى عرض فيه بخصوص الجواب </w:t>
      </w:r>
      <w:r w:rsidR="00453BE6">
        <w:rPr>
          <w:rFonts w:cs="Arabic Transparent" w:hint="cs"/>
          <w:sz w:val="32"/>
          <w:szCs w:val="32"/>
          <w:rtl/>
          <w:lang w:val="fr-FR" w:bidi="ar-MA"/>
        </w:rPr>
        <w:t>أن</w:t>
      </w:r>
      <w:r>
        <w:rPr>
          <w:rFonts w:cs="Arabic Transparent" w:hint="cs"/>
          <w:sz w:val="32"/>
          <w:szCs w:val="32"/>
          <w:rtl/>
          <w:lang w:val="fr-FR" w:bidi="ar-MA"/>
        </w:rPr>
        <w:t xml:space="preserve"> المدعي</w:t>
      </w:r>
      <w:r w:rsidR="00453BE6">
        <w:rPr>
          <w:rFonts w:cs="Arabic Transparent" w:hint="cs"/>
          <w:sz w:val="32"/>
          <w:szCs w:val="32"/>
          <w:rtl/>
          <w:lang w:val="fr-FR" w:bidi="ar-MA"/>
        </w:rPr>
        <w:t>ة تدعي</w:t>
      </w:r>
      <w:r>
        <w:rPr>
          <w:rFonts w:cs="Arabic Transparent" w:hint="cs"/>
          <w:sz w:val="32"/>
          <w:szCs w:val="32"/>
          <w:rtl/>
          <w:lang w:val="fr-FR" w:bidi="ar-MA"/>
        </w:rPr>
        <w:t xml:space="preserve"> كون العارض يعرض لبيع </w:t>
      </w:r>
      <w:proofErr w:type="spellStart"/>
      <w:r>
        <w:rPr>
          <w:rFonts w:cs="Arabic Transparent" w:hint="cs"/>
          <w:sz w:val="32"/>
          <w:szCs w:val="32"/>
          <w:rtl/>
          <w:lang w:val="fr-FR" w:bidi="ar-MA"/>
        </w:rPr>
        <w:t>منتوجات</w:t>
      </w:r>
      <w:proofErr w:type="spellEnd"/>
      <w:r>
        <w:rPr>
          <w:rFonts w:cs="Arabic Transparent" w:hint="cs"/>
          <w:sz w:val="32"/>
          <w:szCs w:val="32"/>
          <w:rtl/>
          <w:lang w:val="fr-FR" w:bidi="ar-MA"/>
        </w:rPr>
        <w:t xml:space="preserve"> مقلدة </w:t>
      </w:r>
      <w:proofErr w:type="spellStart"/>
      <w:r>
        <w:rPr>
          <w:rFonts w:cs="Arabic Transparent" w:hint="cs"/>
          <w:sz w:val="32"/>
          <w:szCs w:val="32"/>
          <w:rtl/>
          <w:lang w:val="fr-FR" w:bidi="ar-MA"/>
        </w:rPr>
        <w:t>لمنتوجات</w:t>
      </w:r>
      <w:proofErr w:type="spellEnd"/>
      <w:r>
        <w:rPr>
          <w:rFonts w:cs="Arabic Transparent" w:hint="cs"/>
          <w:sz w:val="32"/>
          <w:szCs w:val="32"/>
          <w:rtl/>
          <w:lang w:val="fr-FR" w:bidi="ar-MA"/>
        </w:rPr>
        <w:t xml:space="preserve"> </w:t>
      </w:r>
      <w:proofErr w:type="spellStart"/>
      <w:r>
        <w:rPr>
          <w:rFonts w:cs="Arabic Transparent" w:hint="cs"/>
          <w:sz w:val="32"/>
          <w:szCs w:val="32"/>
          <w:rtl/>
          <w:lang w:val="fr-FR" w:bidi="ar-MA"/>
        </w:rPr>
        <w:t>تنتحها</w:t>
      </w:r>
      <w:proofErr w:type="spellEnd"/>
      <w:r>
        <w:rPr>
          <w:rFonts w:cs="Arabic Transparent" w:hint="cs"/>
          <w:sz w:val="32"/>
          <w:szCs w:val="32"/>
          <w:rtl/>
          <w:lang w:val="fr-FR" w:bidi="ar-MA"/>
        </w:rPr>
        <w:t xml:space="preserve"> وتبيعها بالأسواق </w:t>
      </w:r>
      <w:r w:rsidR="00453BE6">
        <w:rPr>
          <w:rFonts w:cs="Arabic Transparent" w:hint="cs"/>
          <w:sz w:val="32"/>
          <w:szCs w:val="32"/>
          <w:rtl/>
          <w:lang w:val="fr-FR" w:bidi="ar-MA"/>
        </w:rPr>
        <w:t>الأخرى</w:t>
      </w:r>
      <w:r>
        <w:rPr>
          <w:rFonts w:cs="Arabic Transparent" w:hint="cs"/>
          <w:sz w:val="32"/>
          <w:szCs w:val="32"/>
          <w:rtl/>
          <w:lang w:val="fr-FR" w:bidi="ar-MA"/>
        </w:rPr>
        <w:t xml:space="preserve"> من العا</w:t>
      </w:r>
      <w:r w:rsidR="00453BE6">
        <w:rPr>
          <w:rFonts w:cs="Arabic Transparent" w:hint="cs"/>
          <w:sz w:val="32"/>
          <w:szCs w:val="32"/>
          <w:rtl/>
          <w:lang w:val="fr-FR" w:bidi="ar-MA"/>
        </w:rPr>
        <w:t>ل</w:t>
      </w:r>
      <w:r>
        <w:rPr>
          <w:rFonts w:cs="Arabic Transparent" w:hint="cs"/>
          <w:sz w:val="32"/>
          <w:szCs w:val="32"/>
          <w:rtl/>
          <w:lang w:val="fr-FR" w:bidi="ar-MA"/>
        </w:rPr>
        <w:t xml:space="preserve">م واعتبرت أن </w:t>
      </w:r>
      <w:r>
        <w:rPr>
          <w:rFonts w:cs="Arabic Transparent" w:hint="cs"/>
          <w:sz w:val="32"/>
          <w:szCs w:val="32"/>
          <w:rtl/>
          <w:lang w:val="fr-FR" w:bidi="ar-MA"/>
        </w:rPr>
        <w:lastRenderedPageBreak/>
        <w:t xml:space="preserve">مثل العمل بعد منافسة غير مشروعة وانذلك قد ألحق </w:t>
      </w:r>
      <w:proofErr w:type="spellStart"/>
      <w:r>
        <w:rPr>
          <w:rFonts w:cs="Arabic Transparent" w:hint="cs"/>
          <w:sz w:val="32"/>
          <w:szCs w:val="32"/>
          <w:rtl/>
          <w:lang w:val="fr-FR" w:bidi="ar-MA"/>
        </w:rPr>
        <w:t>بها</w:t>
      </w:r>
      <w:proofErr w:type="spellEnd"/>
      <w:r>
        <w:rPr>
          <w:rFonts w:cs="Arabic Transparent" w:hint="cs"/>
          <w:sz w:val="32"/>
          <w:szCs w:val="32"/>
          <w:rtl/>
          <w:lang w:val="fr-FR" w:bidi="ar-MA"/>
        </w:rPr>
        <w:t xml:space="preserve"> أضرار دون تحديد وهذا </w:t>
      </w:r>
      <w:r w:rsidR="00CC7098" w:rsidRPr="00F13482">
        <w:rPr>
          <w:rFonts w:cs="Arabic Transparent" w:hint="cs"/>
          <w:sz w:val="32"/>
          <w:szCs w:val="32"/>
          <w:rtl/>
          <w:lang w:val="fr-FR" w:bidi="ar-MA"/>
        </w:rPr>
        <w:t xml:space="preserve"> </w:t>
      </w:r>
      <w:r w:rsidR="00234FDE">
        <w:rPr>
          <w:rFonts w:cs="Arabic Transparent" w:hint="cs"/>
          <w:sz w:val="32"/>
          <w:szCs w:val="32"/>
          <w:rtl/>
          <w:lang w:val="fr-FR" w:bidi="ar-MA"/>
        </w:rPr>
        <w:t xml:space="preserve">الادعاء يفتقر إلى أي سند واقعي أو القانوني ذلك </w:t>
      </w:r>
      <w:proofErr w:type="spellStart"/>
      <w:r w:rsidR="00234FDE">
        <w:rPr>
          <w:rFonts w:cs="Arabic Transparent" w:hint="cs"/>
          <w:sz w:val="32"/>
          <w:szCs w:val="32"/>
          <w:rtl/>
          <w:lang w:val="fr-FR" w:bidi="ar-MA"/>
        </w:rPr>
        <w:t>ان</w:t>
      </w:r>
      <w:proofErr w:type="spellEnd"/>
      <w:r w:rsidR="00234FDE">
        <w:rPr>
          <w:rFonts w:cs="Arabic Transparent" w:hint="cs"/>
          <w:sz w:val="32"/>
          <w:szCs w:val="32"/>
          <w:rtl/>
          <w:lang w:val="fr-FR" w:bidi="ar-MA"/>
        </w:rPr>
        <w:t xml:space="preserve"> أدعائها كونها تقوم بتصنيع منتجات وتقوم ببيعها </w:t>
      </w:r>
      <w:r w:rsidR="00777697">
        <w:rPr>
          <w:rFonts w:cs="Arabic Transparent" w:hint="cs"/>
          <w:sz w:val="32"/>
          <w:szCs w:val="32"/>
          <w:rtl/>
          <w:lang w:val="fr-FR" w:bidi="ar-MA"/>
        </w:rPr>
        <w:t xml:space="preserve">في عدة بلدان من العالم </w:t>
      </w:r>
      <w:r w:rsidR="00453BE6">
        <w:rPr>
          <w:rFonts w:cs="Arabic Transparent" w:hint="cs"/>
          <w:sz w:val="32"/>
          <w:szCs w:val="32"/>
          <w:rtl/>
          <w:lang w:val="fr-FR" w:bidi="ar-MA"/>
        </w:rPr>
        <w:t>وأنها</w:t>
      </w:r>
      <w:r w:rsidR="00777697">
        <w:rPr>
          <w:rFonts w:cs="Arabic Transparent" w:hint="cs"/>
          <w:sz w:val="32"/>
          <w:szCs w:val="32"/>
          <w:rtl/>
          <w:lang w:val="fr-FR" w:bidi="ar-MA"/>
        </w:rPr>
        <w:t xml:space="preserve"> لم يسبق </w:t>
      </w:r>
      <w:r w:rsidR="00453BE6">
        <w:rPr>
          <w:rFonts w:cs="Arabic Transparent" w:hint="cs"/>
          <w:sz w:val="32"/>
          <w:szCs w:val="32"/>
          <w:rtl/>
          <w:lang w:val="fr-FR" w:bidi="ar-MA"/>
        </w:rPr>
        <w:t>أن رخصت لأي شخص قصد بيعها في الم</w:t>
      </w:r>
      <w:r w:rsidR="00777697">
        <w:rPr>
          <w:rFonts w:cs="Arabic Transparent" w:hint="cs"/>
          <w:sz w:val="32"/>
          <w:szCs w:val="32"/>
          <w:rtl/>
          <w:lang w:val="fr-FR" w:bidi="ar-MA"/>
        </w:rPr>
        <w:t xml:space="preserve">غرب أو صنعها وأن هذا الادعاء يتناقص وواقع الحال ذلك أنه كانت تدعى عدم ترخيصها لأي شخص قصد بيع أو </w:t>
      </w:r>
      <w:proofErr w:type="spellStart"/>
      <w:r w:rsidR="00777697">
        <w:rPr>
          <w:rFonts w:cs="Arabic Transparent" w:hint="cs"/>
          <w:sz w:val="32"/>
          <w:szCs w:val="32"/>
          <w:rtl/>
          <w:lang w:val="fr-FR" w:bidi="ar-MA"/>
        </w:rPr>
        <w:t>انتاج</w:t>
      </w:r>
      <w:proofErr w:type="spellEnd"/>
      <w:r w:rsidR="00777697">
        <w:rPr>
          <w:rFonts w:cs="Arabic Transparent" w:hint="cs"/>
          <w:sz w:val="32"/>
          <w:szCs w:val="32"/>
          <w:rtl/>
          <w:lang w:val="fr-FR" w:bidi="ar-MA"/>
        </w:rPr>
        <w:t xml:space="preserve"> هذه </w:t>
      </w:r>
      <w:proofErr w:type="spellStart"/>
      <w:r w:rsidR="00777697">
        <w:rPr>
          <w:rFonts w:cs="Arabic Transparent" w:hint="cs"/>
          <w:sz w:val="32"/>
          <w:szCs w:val="32"/>
          <w:rtl/>
          <w:lang w:val="fr-FR" w:bidi="ar-MA"/>
        </w:rPr>
        <w:t>المنتوجات</w:t>
      </w:r>
      <w:proofErr w:type="spellEnd"/>
      <w:r w:rsidR="00777697">
        <w:rPr>
          <w:rFonts w:cs="Arabic Transparent" w:hint="cs"/>
          <w:sz w:val="32"/>
          <w:szCs w:val="32"/>
          <w:rtl/>
          <w:lang w:val="fr-FR" w:bidi="ar-MA"/>
        </w:rPr>
        <w:t xml:space="preserve"> بالمغرب فلماذا قامت بتسجيل علامتها لدى المصالح المختصة المغربية حماية الملكية الصناعية وأنه و ما دام </w:t>
      </w:r>
      <w:proofErr w:type="spellStart"/>
      <w:r w:rsidR="00777697">
        <w:rPr>
          <w:rFonts w:cs="Arabic Transparent" w:hint="cs"/>
          <w:sz w:val="32"/>
          <w:szCs w:val="32"/>
          <w:rtl/>
          <w:lang w:val="fr-FR" w:bidi="ar-MA"/>
        </w:rPr>
        <w:t>ان</w:t>
      </w:r>
      <w:proofErr w:type="spellEnd"/>
      <w:r w:rsidR="00777697">
        <w:rPr>
          <w:rFonts w:cs="Arabic Transparent" w:hint="cs"/>
          <w:sz w:val="32"/>
          <w:szCs w:val="32"/>
          <w:rtl/>
          <w:lang w:val="fr-FR" w:bidi="ar-MA"/>
        </w:rPr>
        <w:t xml:space="preserve"> أي منتوج سواء كان </w:t>
      </w:r>
      <w:r w:rsidR="00453BE6">
        <w:rPr>
          <w:rFonts w:cs="Arabic Transparent" w:hint="cs"/>
          <w:sz w:val="32"/>
          <w:szCs w:val="32"/>
          <w:rtl/>
          <w:lang w:val="fr-FR" w:bidi="ar-MA"/>
        </w:rPr>
        <w:t>أصليا</w:t>
      </w:r>
      <w:r w:rsidR="00777697">
        <w:rPr>
          <w:rFonts w:cs="Arabic Transparent" w:hint="cs"/>
          <w:sz w:val="32"/>
          <w:szCs w:val="32"/>
          <w:rtl/>
          <w:lang w:val="fr-FR" w:bidi="ar-MA"/>
        </w:rPr>
        <w:t xml:space="preserve"> أو مقلدا كما تدعى المدعية فإنه يباع في الأسواق العالمية ويتجاوز الحدود الوطنية للدولة التي صنع </w:t>
      </w:r>
      <w:proofErr w:type="spellStart"/>
      <w:r w:rsidR="00777697">
        <w:rPr>
          <w:rFonts w:cs="Arabic Transparent" w:hint="cs"/>
          <w:sz w:val="32"/>
          <w:szCs w:val="32"/>
          <w:rtl/>
          <w:lang w:val="fr-FR" w:bidi="ar-MA"/>
        </w:rPr>
        <w:t>بها</w:t>
      </w:r>
      <w:proofErr w:type="spellEnd"/>
      <w:r w:rsidR="00777697">
        <w:rPr>
          <w:rFonts w:cs="Arabic Transparent" w:hint="cs"/>
          <w:sz w:val="32"/>
          <w:szCs w:val="32"/>
          <w:rtl/>
          <w:lang w:val="fr-FR" w:bidi="ar-MA"/>
        </w:rPr>
        <w:t xml:space="preserve"> أو المضيفة وأن ادع</w:t>
      </w:r>
      <w:r w:rsidR="00453BE6">
        <w:rPr>
          <w:rFonts w:cs="Arabic Transparent" w:hint="cs"/>
          <w:sz w:val="32"/>
          <w:szCs w:val="32"/>
          <w:rtl/>
          <w:lang w:val="fr-FR" w:bidi="ar-MA"/>
        </w:rPr>
        <w:t>ا</w:t>
      </w:r>
      <w:r w:rsidR="00777697">
        <w:rPr>
          <w:rFonts w:cs="Arabic Transparent" w:hint="cs"/>
          <w:sz w:val="32"/>
          <w:szCs w:val="32"/>
          <w:rtl/>
          <w:lang w:val="fr-FR" w:bidi="ar-MA"/>
        </w:rPr>
        <w:t xml:space="preserve">ء الطرف المدعي كونه عثر على مجوعة </w:t>
      </w:r>
      <w:proofErr w:type="spellStart"/>
      <w:r w:rsidR="00777697">
        <w:rPr>
          <w:rFonts w:cs="Arabic Transparent" w:hint="cs"/>
          <w:sz w:val="32"/>
          <w:szCs w:val="32"/>
          <w:rtl/>
          <w:lang w:val="fr-FR" w:bidi="ar-MA"/>
        </w:rPr>
        <w:t>منتوجات</w:t>
      </w:r>
      <w:proofErr w:type="spellEnd"/>
      <w:r w:rsidR="00777697">
        <w:rPr>
          <w:rFonts w:cs="Arabic Transparent" w:hint="cs"/>
          <w:sz w:val="32"/>
          <w:szCs w:val="32"/>
          <w:rtl/>
          <w:lang w:val="fr-FR" w:bidi="ar-MA"/>
        </w:rPr>
        <w:t xml:space="preserve"> تحمل علامتها بمحل العارض واستنتج أنها مقلدة وجزم بذلك وهو أمر لا يستسيغه  العقل السليم</w:t>
      </w:r>
      <w:r w:rsidR="00453BE6">
        <w:rPr>
          <w:rFonts w:cs="Arabic Transparent" w:hint="cs"/>
          <w:sz w:val="32"/>
          <w:szCs w:val="32"/>
          <w:rtl/>
          <w:lang w:val="fr-FR" w:bidi="ar-MA"/>
        </w:rPr>
        <w:t xml:space="preserve"> ومنطق الأمور وأن العارض حتى لنف</w:t>
      </w:r>
      <w:r w:rsidR="00777697">
        <w:rPr>
          <w:rFonts w:cs="Arabic Transparent" w:hint="cs"/>
          <w:sz w:val="32"/>
          <w:szCs w:val="32"/>
          <w:rtl/>
          <w:lang w:val="fr-FR" w:bidi="ar-MA"/>
        </w:rPr>
        <w:t xml:space="preserve">رض أن هذه </w:t>
      </w:r>
      <w:proofErr w:type="spellStart"/>
      <w:r w:rsidR="00777697">
        <w:rPr>
          <w:rFonts w:cs="Arabic Transparent" w:hint="cs"/>
          <w:sz w:val="32"/>
          <w:szCs w:val="32"/>
          <w:rtl/>
          <w:lang w:val="fr-FR" w:bidi="ar-MA"/>
        </w:rPr>
        <w:t>المنتوجات</w:t>
      </w:r>
      <w:proofErr w:type="spellEnd"/>
      <w:r w:rsidR="00777697">
        <w:rPr>
          <w:rFonts w:cs="Arabic Transparent" w:hint="cs"/>
          <w:sz w:val="32"/>
          <w:szCs w:val="32"/>
          <w:rtl/>
          <w:lang w:val="fr-FR" w:bidi="ar-MA"/>
        </w:rPr>
        <w:t xml:space="preserve"> مقلدة ليس له </w:t>
      </w:r>
      <w:proofErr w:type="spellStart"/>
      <w:r w:rsidR="00777697">
        <w:rPr>
          <w:rFonts w:cs="Arabic Transparent" w:hint="cs"/>
          <w:sz w:val="32"/>
          <w:szCs w:val="32"/>
          <w:rtl/>
          <w:lang w:val="fr-FR" w:bidi="ar-MA"/>
        </w:rPr>
        <w:t>بها</w:t>
      </w:r>
      <w:proofErr w:type="spellEnd"/>
      <w:r w:rsidR="00777697">
        <w:rPr>
          <w:rFonts w:cs="Arabic Transparent" w:hint="cs"/>
          <w:sz w:val="32"/>
          <w:szCs w:val="32"/>
          <w:rtl/>
          <w:lang w:val="fr-FR" w:bidi="ar-MA"/>
        </w:rPr>
        <w:t xml:space="preserve"> علم وأن ادعاء أنها لم تأذن وترخص لأحد قصد صنع أو بيع هذه </w:t>
      </w:r>
      <w:proofErr w:type="spellStart"/>
      <w:r w:rsidR="00777697">
        <w:rPr>
          <w:rFonts w:cs="Arabic Transparent" w:hint="cs"/>
          <w:sz w:val="32"/>
          <w:szCs w:val="32"/>
          <w:rtl/>
          <w:lang w:val="fr-FR" w:bidi="ar-MA"/>
        </w:rPr>
        <w:t>المنتوجات</w:t>
      </w:r>
      <w:proofErr w:type="spellEnd"/>
      <w:r w:rsidR="00777697">
        <w:rPr>
          <w:rFonts w:cs="Arabic Transparent" w:hint="cs"/>
          <w:sz w:val="32"/>
          <w:szCs w:val="32"/>
          <w:rtl/>
          <w:lang w:val="fr-FR" w:bidi="ar-MA"/>
        </w:rPr>
        <w:t xml:space="preserve"> بالمغرب فعليها إثبات ذلك بواسطة إشهاد صادر عن الجهات المختصة تؤكد فيه على عدم ترخيص المدعية لأي شخص قصد بيع أو صنع </w:t>
      </w:r>
      <w:proofErr w:type="spellStart"/>
      <w:r w:rsidR="00777697">
        <w:rPr>
          <w:rFonts w:cs="Arabic Transparent" w:hint="cs"/>
          <w:sz w:val="32"/>
          <w:szCs w:val="32"/>
          <w:rtl/>
          <w:lang w:val="fr-FR" w:bidi="ar-MA"/>
        </w:rPr>
        <w:t>منتوجات</w:t>
      </w:r>
      <w:proofErr w:type="spellEnd"/>
      <w:r w:rsidR="00777697">
        <w:rPr>
          <w:rFonts w:cs="Arabic Transparent" w:hint="cs"/>
          <w:sz w:val="32"/>
          <w:szCs w:val="32"/>
          <w:rtl/>
          <w:lang w:val="fr-FR" w:bidi="ar-MA"/>
        </w:rPr>
        <w:t xml:space="preserve"> تحمل علامتها وما طلب المدعية</w:t>
      </w:r>
      <w:r w:rsidR="00E0065D">
        <w:rPr>
          <w:rFonts w:cs="Arabic Transparent" w:hint="cs"/>
          <w:sz w:val="32"/>
          <w:szCs w:val="32"/>
          <w:rtl/>
          <w:lang w:val="fr-FR" w:bidi="ar-MA"/>
        </w:rPr>
        <w:t xml:space="preserve"> لأي شخص قصد بيع أو صنع </w:t>
      </w:r>
      <w:proofErr w:type="spellStart"/>
      <w:r w:rsidR="00E0065D">
        <w:rPr>
          <w:rFonts w:cs="Arabic Transparent" w:hint="cs"/>
          <w:sz w:val="32"/>
          <w:szCs w:val="32"/>
          <w:rtl/>
          <w:lang w:val="fr-FR" w:bidi="ar-MA"/>
        </w:rPr>
        <w:t>منتوجات</w:t>
      </w:r>
      <w:proofErr w:type="spellEnd"/>
      <w:r w:rsidR="00E0065D">
        <w:rPr>
          <w:rFonts w:cs="Arabic Transparent" w:hint="cs"/>
          <w:sz w:val="32"/>
          <w:szCs w:val="32"/>
          <w:rtl/>
          <w:lang w:val="fr-FR" w:bidi="ar-MA"/>
        </w:rPr>
        <w:t xml:space="preserve"> تحمل علامتها وما طلب المدعية هذا إلا إثراء على حساب الغير ملتمسا الحكم برفض الطلب وفي مقال الإدخال فإن العرض يزاول تجارته بمدينة </w:t>
      </w:r>
      <w:proofErr w:type="spellStart"/>
      <w:r w:rsidR="00E0065D">
        <w:rPr>
          <w:rFonts w:cs="Arabic Transparent" w:hint="cs"/>
          <w:sz w:val="32"/>
          <w:szCs w:val="32"/>
          <w:rtl/>
          <w:lang w:val="fr-FR" w:bidi="ar-MA"/>
        </w:rPr>
        <w:t>أكادير</w:t>
      </w:r>
      <w:proofErr w:type="spellEnd"/>
      <w:r w:rsidR="00E0065D">
        <w:rPr>
          <w:rFonts w:cs="Arabic Transparent" w:hint="cs"/>
          <w:sz w:val="32"/>
          <w:szCs w:val="32"/>
          <w:rtl/>
          <w:lang w:val="fr-FR" w:bidi="ar-MA"/>
        </w:rPr>
        <w:t xml:space="preserve"> وأنه يزود بمختلف </w:t>
      </w:r>
      <w:proofErr w:type="spellStart"/>
      <w:r w:rsidR="00E0065D">
        <w:rPr>
          <w:rFonts w:cs="Arabic Transparent" w:hint="cs"/>
          <w:sz w:val="32"/>
          <w:szCs w:val="32"/>
          <w:rtl/>
          <w:lang w:val="fr-FR" w:bidi="ar-MA"/>
        </w:rPr>
        <w:t>المنتوجات</w:t>
      </w:r>
      <w:proofErr w:type="spellEnd"/>
      <w:r w:rsidR="00E0065D">
        <w:rPr>
          <w:rFonts w:cs="Arabic Transparent" w:hint="cs"/>
          <w:sz w:val="32"/>
          <w:szCs w:val="32"/>
          <w:rtl/>
          <w:lang w:val="fr-FR" w:bidi="ar-MA"/>
        </w:rPr>
        <w:t xml:space="preserve"> الصناعية العصرية والتقليدية من مدينة الدار البيضاء</w:t>
      </w:r>
      <w:r w:rsidR="0023645D">
        <w:rPr>
          <w:rFonts w:cs="Arabic Transparent" w:hint="cs"/>
          <w:sz w:val="32"/>
          <w:szCs w:val="32"/>
          <w:rtl/>
          <w:lang w:val="fr-FR" w:bidi="ar-MA"/>
        </w:rPr>
        <w:t xml:space="preserve"> و</w:t>
      </w:r>
      <w:r w:rsidR="00E0065D">
        <w:rPr>
          <w:rFonts w:cs="Arabic Transparent" w:hint="cs"/>
          <w:sz w:val="32"/>
          <w:szCs w:val="32"/>
          <w:rtl/>
          <w:lang w:val="fr-FR" w:bidi="ar-MA"/>
        </w:rPr>
        <w:t>غير</w:t>
      </w:r>
      <w:r w:rsidR="0023645D">
        <w:rPr>
          <w:rFonts w:cs="Arabic Transparent" w:hint="cs"/>
          <w:sz w:val="32"/>
          <w:szCs w:val="32"/>
          <w:rtl/>
          <w:lang w:val="fr-FR" w:bidi="ar-MA"/>
        </w:rPr>
        <w:t>ه من جهات الممل</w:t>
      </w:r>
      <w:r w:rsidR="00453BE6">
        <w:rPr>
          <w:rFonts w:cs="Arabic Transparent" w:hint="cs"/>
          <w:sz w:val="32"/>
          <w:szCs w:val="32"/>
          <w:rtl/>
          <w:lang w:val="fr-FR" w:bidi="ar-MA"/>
        </w:rPr>
        <w:t>كة والخارج وأن البضاعة التي تدعي</w:t>
      </w:r>
      <w:r w:rsidR="0023645D">
        <w:rPr>
          <w:rFonts w:cs="Arabic Transparent" w:hint="cs"/>
          <w:sz w:val="32"/>
          <w:szCs w:val="32"/>
          <w:rtl/>
          <w:lang w:val="fr-FR" w:bidi="ar-MA"/>
        </w:rPr>
        <w:t xml:space="preserve"> كونها مزورة فإن العارض يقتنيها من طرف شخص يدعى انه مرخص له من أجل بيع هذه </w:t>
      </w:r>
      <w:proofErr w:type="spellStart"/>
      <w:r w:rsidR="0023645D">
        <w:rPr>
          <w:rFonts w:cs="Arabic Transparent" w:hint="cs"/>
          <w:sz w:val="32"/>
          <w:szCs w:val="32"/>
          <w:rtl/>
          <w:lang w:val="fr-FR" w:bidi="ar-MA"/>
        </w:rPr>
        <w:lastRenderedPageBreak/>
        <w:t>المنتوجات</w:t>
      </w:r>
      <w:proofErr w:type="spellEnd"/>
      <w:r w:rsidR="0023645D">
        <w:rPr>
          <w:rFonts w:cs="Arabic Transparent" w:hint="cs"/>
          <w:sz w:val="32"/>
          <w:szCs w:val="32"/>
          <w:rtl/>
          <w:lang w:val="fr-FR" w:bidi="ar-MA"/>
        </w:rPr>
        <w:t xml:space="preserve"> يدعى " العالمي الطالب محمد والكائن برقم 164 زنقة سيدي فاتح المدينة القديمة الدار البيضاء </w:t>
      </w:r>
      <w:r w:rsidR="00453BE6">
        <w:rPr>
          <w:rFonts w:cs="Arabic Transparent" w:hint="cs"/>
          <w:sz w:val="32"/>
          <w:szCs w:val="32"/>
          <w:rtl/>
          <w:lang w:val="fr-FR" w:bidi="ar-MA"/>
        </w:rPr>
        <w:t>أنفا</w:t>
      </w:r>
      <w:r w:rsidR="0023645D">
        <w:rPr>
          <w:rFonts w:cs="Arabic Transparent" w:hint="cs"/>
          <w:sz w:val="32"/>
          <w:szCs w:val="32"/>
          <w:rtl/>
          <w:lang w:val="fr-FR" w:bidi="ar-MA"/>
        </w:rPr>
        <w:t xml:space="preserve"> وأن الع</w:t>
      </w:r>
      <w:r w:rsidR="00453BE6">
        <w:rPr>
          <w:rFonts w:cs="Arabic Transparent" w:hint="cs"/>
          <w:sz w:val="32"/>
          <w:szCs w:val="32"/>
          <w:rtl/>
          <w:lang w:val="fr-FR" w:bidi="ar-MA"/>
        </w:rPr>
        <w:t>ا</w:t>
      </w:r>
      <w:r w:rsidR="0023645D">
        <w:rPr>
          <w:rFonts w:cs="Arabic Transparent" w:hint="cs"/>
          <w:sz w:val="32"/>
          <w:szCs w:val="32"/>
          <w:rtl/>
          <w:lang w:val="fr-FR" w:bidi="ar-MA"/>
        </w:rPr>
        <w:t xml:space="preserve">رض لا علم له يكون هذه </w:t>
      </w:r>
      <w:proofErr w:type="spellStart"/>
      <w:r w:rsidR="0023645D">
        <w:rPr>
          <w:rFonts w:cs="Arabic Transparent" w:hint="cs"/>
          <w:sz w:val="32"/>
          <w:szCs w:val="32"/>
          <w:rtl/>
          <w:lang w:val="fr-FR" w:bidi="ar-MA"/>
        </w:rPr>
        <w:t>المنتوجات</w:t>
      </w:r>
      <w:proofErr w:type="spellEnd"/>
      <w:r w:rsidR="0023645D">
        <w:rPr>
          <w:rFonts w:cs="Arabic Transparent" w:hint="cs"/>
          <w:sz w:val="32"/>
          <w:szCs w:val="32"/>
          <w:rtl/>
          <w:lang w:val="fr-FR" w:bidi="ar-MA"/>
        </w:rPr>
        <w:t xml:space="preserve"> مقلدة </w:t>
      </w:r>
      <w:proofErr w:type="spellStart"/>
      <w:r w:rsidR="0023645D">
        <w:rPr>
          <w:rFonts w:cs="Arabic Transparent" w:hint="cs"/>
          <w:sz w:val="32"/>
          <w:szCs w:val="32"/>
          <w:rtl/>
          <w:lang w:val="fr-FR" w:bidi="ar-MA"/>
        </w:rPr>
        <w:t>او</w:t>
      </w:r>
      <w:proofErr w:type="spellEnd"/>
      <w:r w:rsidR="0023645D">
        <w:rPr>
          <w:rFonts w:cs="Arabic Transparent" w:hint="cs"/>
          <w:sz w:val="32"/>
          <w:szCs w:val="32"/>
          <w:rtl/>
          <w:lang w:val="fr-FR" w:bidi="ar-MA"/>
        </w:rPr>
        <w:t xml:space="preserve"> أصلية وخاصة وأن حديث العهد بالتجارة ملتمسا إدخاله في الدعوى وإجراء بحث بمكتب المستشار المقرر . </w:t>
      </w:r>
    </w:p>
    <w:p w:rsidR="00494DC4" w:rsidRDefault="0023645D" w:rsidP="00BC08BC">
      <w:pPr>
        <w:bidi/>
        <w:ind w:left="360" w:firstLine="567"/>
        <w:jc w:val="both"/>
        <w:rPr>
          <w:rFonts w:cs="Arabic Transparent" w:hint="cs"/>
          <w:sz w:val="32"/>
          <w:szCs w:val="32"/>
          <w:rtl/>
          <w:lang w:val="fr-FR" w:bidi="ar-MA"/>
        </w:rPr>
      </w:pPr>
      <w:r>
        <w:rPr>
          <w:rFonts w:cs="Arabic Transparent" w:hint="cs"/>
          <w:sz w:val="32"/>
          <w:szCs w:val="32"/>
          <w:rtl/>
          <w:lang w:val="fr-FR" w:bidi="ar-MA"/>
        </w:rPr>
        <w:t xml:space="preserve">وبناء </w:t>
      </w:r>
      <w:r w:rsidR="00AB0B4A">
        <w:rPr>
          <w:rFonts w:cs="Arabic Transparent" w:hint="cs"/>
          <w:sz w:val="32"/>
          <w:szCs w:val="32"/>
          <w:rtl/>
          <w:lang w:val="fr-FR" w:bidi="ar-MA"/>
        </w:rPr>
        <w:t xml:space="preserve">على المذكرة </w:t>
      </w:r>
      <w:proofErr w:type="spellStart"/>
      <w:r w:rsidR="00AB0B4A">
        <w:rPr>
          <w:rFonts w:cs="Arabic Transparent" w:hint="cs"/>
          <w:sz w:val="32"/>
          <w:szCs w:val="32"/>
          <w:rtl/>
          <w:lang w:val="fr-FR" w:bidi="ar-MA"/>
        </w:rPr>
        <w:t>التعقيبية</w:t>
      </w:r>
      <w:proofErr w:type="spellEnd"/>
      <w:r w:rsidR="00AB0B4A">
        <w:rPr>
          <w:rFonts w:cs="Arabic Transparent" w:hint="cs"/>
          <w:sz w:val="32"/>
          <w:szCs w:val="32"/>
          <w:rtl/>
          <w:lang w:val="fr-FR" w:bidi="ar-MA"/>
        </w:rPr>
        <w:t xml:space="preserve"> لنائب المدعية جاء فيها أنه تبعا لشهادة تسجيل علامات العارضة فإن هذه </w:t>
      </w:r>
      <w:proofErr w:type="spellStart"/>
      <w:r w:rsidR="00AB0B4A">
        <w:rPr>
          <w:rFonts w:cs="Arabic Transparent" w:hint="cs"/>
          <w:sz w:val="32"/>
          <w:szCs w:val="32"/>
          <w:rtl/>
          <w:lang w:val="fr-FR" w:bidi="ar-MA"/>
        </w:rPr>
        <w:t>الاخيرة</w:t>
      </w:r>
      <w:proofErr w:type="spellEnd"/>
      <w:r w:rsidR="00AB0B4A">
        <w:rPr>
          <w:rFonts w:cs="Arabic Transparent" w:hint="cs"/>
          <w:sz w:val="32"/>
          <w:szCs w:val="32"/>
          <w:rtl/>
          <w:lang w:val="fr-FR" w:bidi="ar-MA"/>
        </w:rPr>
        <w:t xml:space="preserve"> تتمتع دون سواها بحق استئثاري لا </w:t>
      </w:r>
      <w:proofErr w:type="spellStart"/>
      <w:r w:rsidR="00AB0B4A">
        <w:rPr>
          <w:rFonts w:cs="Arabic Transparent" w:hint="cs"/>
          <w:sz w:val="32"/>
          <w:szCs w:val="32"/>
          <w:rtl/>
          <w:lang w:val="fr-FR" w:bidi="ar-MA"/>
        </w:rPr>
        <w:t>ستغلال</w:t>
      </w:r>
      <w:proofErr w:type="spellEnd"/>
      <w:r w:rsidR="00AB0B4A">
        <w:rPr>
          <w:rFonts w:cs="Arabic Transparent" w:hint="cs"/>
          <w:sz w:val="32"/>
          <w:szCs w:val="32"/>
          <w:rtl/>
          <w:lang w:val="fr-FR" w:bidi="ar-MA"/>
        </w:rPr>
        <w:t xml:space="preserve"> العلامات المذكورة بالنسبة للمنتجات المعينة والمشمولة بتسجيلها طبقا للمادة 153 </w:t>
      </w:r>
      <w:r w:rsidR="00293F4D">
        <w:rPr>
          <w:rFonts w:cs="Arabic Transparent" w:hint="cs"/>
          <w:sz w:val="32"/>
          <w:szCs w:val="32"/>
          <w:rtl/>
          <w:lang w:val="fr-FR" w:bidi="ar-MA"/>
        </w:rPr>
        <w:t>من القانون رقم 17-97 حيث يمنع تب</w:t>
      </w:r>
      <w:r w:rsidR="00AB0B4A">
        <w:rPr>
          <w:rFonts w:cs="Arabic Transparent" w:hint="cs"/>
          <w:sz w:val="32"/>
          <w:szCs w:val="32"/>
          <w:rtl/>
          <w:lang w:val="fr-FR" w:bidi="ar-MA"/>
        </w:rPr>
        <w:t xml:space="preserve">عا لذلك على أي طرف آخر دون ترخيص منها استعمال علامات </w:t>
      </w:r>
      <w:r w:rsidR="00293F4D">
        <w:rPr>
          <w:rFonts w:cs="Arabic Transparent" w:hint="cs"/>
          <w:sz w:val="32"/>
          <w:szCs w:val="32"/>
          <w:rtl/>
          <w:lang w:val="fr-FR" w:bidi="ar-MA"/>
        </w:rPr>
        <w:t>مماثلة</w:t>
      </w:r>
      <w:r w:rsidR="00AB0B4A">
        <w:rPr>
          <w:rFonts w:cs="Arabic Transparent" w:hint="cs"/>
          <w:sz w:val="32"/>
          <w:szCs w:val="32"/>
          <w:rtl/>
          <w:lang w:val="fr-FR" w:bidi="ar-MA"/>
        </w:rPr>
        <w:t xml:space="preserve"> أو متشابهة للعلامات المحمية قانونا باسم العارضة بالنسبة </w:t>
      </w:r>
      <w:proofErr w:type="spellStart"/>
      <w:r w:rsidR="00AB0B4A">
        <w:rPr>
          <w:rFonts w:cs="Arabic Transparent" w:hint="cs"/>
          <w:sz w:val="32"/>
          <w:szCs w:val="32"/>
          <w:rtl/>
          <w:lang w:val="fr-FR" w:bidi="ar-MA"/>
        </w:rPr>
        <w:t>للمنتوجات</w:t>
      </w:r>
      <w:proofErr w:type="spellEnd"/>
      <w:r w:rsidR="00AB0B4A">
        <w:rPr>
          <w:rFonts w:cs="Arabic Transparent" w:hint="cs"/>
          <w:sz w:val="32"/>
          <w:szCs w:val="32"/>
          <w:rtl/>
          <w:lang w:val="fr-FR" w:bidi="ar-MA"/>
        </w:rPr>
        <w:t xml:space="preserve"> مم</w:t>
      </w:r>
      <w:r w:rsidR="00293F4D">
        <w:rPr>
          <w:rFonts w:cs="Arabic Transparent" w:hint="cs"/>
          <w:sz w:val="32"/>
          <w:szCs w:val="32"/>
          <w:rtl/>
          <w:lang w:val="fr-FR" w:bidi="ar-MA"/>
        </w:rPr>
        <w:t>ا</w:t>
      </w:r>
      <w:r w:rsidR="00AB0B4A">
        <w:rPr>
          <w:rFonts w:cs="Arabic Transparent" w:hint="cs"/>
          <w:sz w:val="32"/>
          <w:szCs w:val="32"/>
          <w:rtl/>
          <w:lang w:val="fr-FR" w:bidi="ar-MA"/>
        </w:rPr>
        <w:t xml:space="preserve">ثلة </w:t>
      </w:r>
      <w:r w:rsidR="00293F4D">
        <w:rPr>
          <w:rFonts w:cs="Arabic Transparent" w:hint="cs"/>
          <w:sz w:val="32"/>
          <w:szCs w:val="32"/>
          <w:rtl/>
          <w:lang w:val="fr-FR" w:bidi="ar-MA"/>
        </w:rPr>
        <w:t>أو مشابه و بالتالي فإن ما قا</w:t>
      </w:r>
      <w:r w:rsidR="004B5EE8">
        <w:rPr>
          <w:rFonts w:cs="Arabic Transparent" w:hint="cs"/>
          <w:sz w:val="32"/>
          <w:szCs w:val="32"/>
          <w:rtl/>
          <w:lang w:val="fr-FR" w:bidi="ar-MA"/>
        </w:rPr>
        <w:t xml:space="preserve">م المدعى عليه من عرض وبيع منتجات تحمل علامات مماثلة </w:t>
      </w:r>
      <w:proofErr w:type="spellStart"/>
      <w:r w:rsidR="004B5EE8">
        <w:rPr>
          <w:rFonts w:cs="Arabic Transparent" w:hint="cs"/>
          <w:sz w:val="32"/>
          <w:szCs w:val="32"/>
          <w:rtl/>
          <w:lang w:val="fr-FR" w:bidi="ar-MA"/>
        </w:rPr>
        <w:t>او</w:t>
      </w:r>
      <w:proofErr w:type="spellEnd"/>
      <w:r w:rsidR="004B5EE8">
        <w:rPr>
          <w:rFonts w:cs="Arabic Transparent" w:hint="cs"/>
          <w:sz w:val="32"/>
          <w:szCs w:val="32"/>
          <w:rtl/>
          <w:lang w:val="fr-FR" w:bidi="ar-MA"/>
        </w:rPr>
        <w:t xml:space="preserve"> مشابهة لعلامات العارضة يعتبر مساسا بحقوقها المحمية بالنسبة للعلامات وتعد تقليدا وأن المدعى عليه تاجر وقد اتخذ التجارة مهنة معتادة لديه فحري </w:t>
      </w:r>
      <w:proofErr w:type="spellStart"/>
      <w:r w:rsidR="004B5EE8">
        <w:rPr>
          <w:rFonts w:cs="Arabic Transparent" w:hint="cs"/>
          <w:sz w:val="32"/>
          <w:szCs w:val="32"/>
          <w:rtl/>
          <w:lang w:val="fr-FR" w:bidi="ar-MA"/>
        </w:rPr>
        <w:t>به</w:t>
      </w:r>
      <w:proofErr w:type="spellEnd"/>
      <w:r w:rsidR="004B5EE8">
        <w:rPr>
          <w:rFonts w:cs="Arabic Transparent" w:hint="cs"/>
          <w:sz w:val="32"/>
          <w:szCs w:val="32"/>
          <w:rtl/>
          <w:lang w:val="fr-FR" w:bidi="ar-MA"/>
        </w:rPr>
        <w:t xml:space="preserve"> أن يعرف ما يتاجر فيه لا سيما وقد للاجتهاد القضائي أن أكد في عدة نوازل مماثلة على أن توافر العمل بالتقليد لدى التجار المحترفين وأن سوء النية مفترض أما فيما يخص طلب الإدخال فما هو إلا وسيلة لإطالة المسطرة سيما أن المدخل يتواجد بمد</w:t>
      </w:r>
      <w:r w:rsidR="00293F4D">
        <w:rPr>
          <w:rFonts w:cs="Arabic Transparent" w:hint="cs"/>
          <w:sz w:val="32"/>
          <w:szCs w:val="32"/>
          <w:rtl/>
          <w:lang w:val="fr-FR" w:bidi="ar-MA"/>
        </w:rPr>
        <w:t>ينة الدار البيضاء بزعمه ملتمسا اس</w:t>
      </w:r>
      <w:r w:rsidR="004B5EE8">
        <w:rPr>
          <w:rFonts w:cs="Arabic Transparent" w:hint="cs"/>
          <w:sz w:val="32"/>
          <w:szCs w:val="32"/>
          <w:rtl/>
          <w:lang w:val="fr-FR" w:bidi="ar-MA"/>
        </w:rPr>
        <w:t xml:space="preserve">تبعاد ادعاءاته والحكم وفق </w:t>
      </w:r>
      <w:r w:rsidR="00494DC4">
        <w:rPr>
          <w:rFonts w:cs="Arabic Transparent" w:hint="cs"/>
          <w:sz w:val="32"/>
          <w:szCs w:val="32"/>
          <w:rtl/>
          <w:lang w:val="fr-FR" w:bidi="ar-MA"/>
        </w:rPr>
        <w:t>مقال العارضة .</w:t>
      </w:r>
    </w:p>
    <w:p w:rsidR="00B501F7" w:rsidRDefault="00494DC4" w:rsidP="00BC08BC">
      <w:pPr>
        <w:bidi/>
        <w:ind w:left="360" w:firstLine="567"/>
        <w:jc w:val="both"/>
        <w:rPr>
          <w:rFonts w:cs="Arabic Transparent" w:hint="cs"/>
          <w:sz w:val="32"/>
          <w:szCs w:val="32"/>
          <w:rtl/>
          <w:lang w:val="fr-FR" w:bidi="ar-MA"/>
        </w:rPr>
      </w:pPr>
      <w:r>
        <w:rPr>
          <w:rFonts w:cs="Arabic Transparent" w:hint="cs"/>
          <w:sz w:val="32"/>
          <w:szCs w:val="32"/>
          <w:rtl/>
          <w:lang w:val="fr-FR" w:bidi="ar-MA"/>
        </w:rPr>
        <w:t xml:space="preserve">وبناء على المذكرة الجوابية لنواب المدخل في الدعوى جاء فيها أن المدعى عليه الثاني يدعى في سياق مقال الإدخال </w:t>
      </w:r>
      <w:r w:rsidR="002E1E64">
        <w:rPr>
          <w:rFonts w:cs="Arabic Transparent" w:hint="cs"/>
          <w:sz w:val="32"/>
          <w:szCs w:val="32"/>
          <w:rtl/>
          <w:lang w:val="fr-FR" w:bidi="ar-MA"/>
        </w:rPr>
        <w:t xml:space="preserve">أنه يزاول تجارته بمدينة </w:t>
      </w:r>
      <w:proofErr w:type="spellStart"/>
      <w:r w:rsidR="002E1E64">
        <w:rPr>
          <w:rFonts w:cs="Arabic Transparent" w:hint="cs"/>
          <w:sz w:val="32"/>
          <w:szCs w:val="32"/>
          <w:rtl/>
          <w:lang w:val="fr-FR" w:bidi="ar-MA"/>
        </w:rPr>
        <w:t>أكادير</w:t>
      </w:r>
      <w:proofErr w:type="spellEnd"/>
      <w:r w:rsidR="002E1E64">
        <w:rPr>
          <w:rFonts w:cs="Arabic Transparent" w:hint="cs"/>
          <w:sz w:val="32"/>
          <w:szCs w:val="32"/>
          <w:rtl/>
          <w:lang w:val="fr-FR" w:bidi="ar-MA"/>
        </w:rPr>
        <w:t xml:space="preserve"> ويتم تزويده </w:t>
      </w:r>
      <w:r w:rsidR="002E1E64">
        <w:rPr>
          <w:rFonts w:cs="Arabic Transparent" w:hint="cs"/>
          <w:sz w:val="32"/>
          <w:szCs w:val="32"/>
          <w:rtl/>
          <w:lang w:val="fr-FR" w:bidi="ar-MA"/>
        </w:rPr>
        <w:lastRenderedPageBreak/>
        <w:t xml:space="preserve">بمختلف </w:t>
      </w:r>
      <w:proofErr w:type="spellStart"/>
      <w:r w:rsidR="002E1E64">
        <w:rPr>
          <w:rFonts w:cs="Arabic Transparent" w:hint="cs"/>
          <w:sz w:val="32"/>
          <w:szCs w:val="32"/>
          <w:rtl/>
          <w:lang w:val="fr-FR" w:bidi="ar-MA"/>
        </w:rPr>
        <w:t>المنتوجات</w:t>
      </w:r>
      <w:proofErr w:type="spellEnd"/>
      <w:r w:rsidR="002E1E64">
        <w:rPr>
          <w:rFonts w:cs="Arabic Transparent" w:hint="cs"/>
          <w:sz w:val="32"/>
          <w:szCs w:val="32"/>
          <w:rtl/>
          <w:lang w:val="fr-FR" w:bidi="ar-MA"/>
        </w:rPr>
        <w:t xml:space="preserve"> الصناعية العصرية والتقليدية من المدينة الدار البيضاء وأن البضاعة موضوع الدعوى الحالية قد تم اقتناؤها من لدن العارض مضيفا عدم علمه بكون </w:t>
      </w:r>
      <w:proofErr w:type="spellStart"/>
      <w:r w:rsidR="002E1E64">
        <w:rPr>
          <w:rFonts w:cs="Arabic Transparent" w:hint="cs"/>
          <w:sz w:val="32"/>
          <w:szCs w:val="32"/>
          <w:rtl/>
          <w:lang w:val="fr-FR" w:bidi="ar-MA"/>
        </w:rPr>
        <w:t>المنتوجات</w:t>
      </w:r>
      <w:proofErr w:type="spellEnd"/>
      <w:r w:rsidR="002E1E64">
        <w:rPr>
          <w:rFonts w:cs="Arabic Transparent" w:hint="cs"/>
          <w:sz w:val="32"/>
          <w:szCs w:val="32"/>
          <w:rtl/>
          <w:lang w:val="fr-FR" w:bidi="ar-MA"/>
        </w:rPr>
        <w:t xml:space="preserve"> مقلدة أو أصلية وملتمسا تبعا لذلك </w:t>
      </w:r>
      <w:r w:rsidR="0053584F">
        <w:rPr>
          <w:rFonts w:cs="Arabic Transparent" w:hint="cs"/>
          <w:sz w:val="32"/>
          <w:szCs w:val="32"/>
          <w:rtl/>
          <w:lang w:val="fr-FR" w:bidi="ar-MA"/>
        </w:rPr>
        <w:t xml:space="preserve">الإشهاد له بإدخال العارض مع ما يترتب عن ذلك قانونا وأن ما أثير غير ذي موضوع ولا يرقي إلى درجة الاعتبار والمناقشة استنادا إلى كون </w:t>
      </w:r>
      <w:proofErr w:type="spellStart"/>
      <w:r w:rsidR="0053584F">
        <w:rPr>
          <w:rFonts w:cs="Arabic Transparent" w:hint="cs"/>
          <w:sz w:val="32"/>
          <w:szCs w:val="32"/>
          <w:rtl/>
          <w:lang w:val="fr-FR" w:bidi="ar-MA"/>
        </w:rPr>
        <w:t>الدفوعات</w:t>
      </w:r>
      <w:proofErr w:type="spellEnd"/>
      <w:r w:rsidR="0053584F">
        <w:rPr>
          <w:rFonts w:cs="Arabic Transparent" w:hint="cs"/>
          <w:sz w:val="32"/>
          <w:szCs w:val="32"/>
          <w:rtl/>
          <w:lang w:val="fr-FR" w:bidi="ar-MA"/>
        </w:rPr>
        <w:t xml:space="preserve"> المثارة من طرف المدعى عليه الث</w:t>
      </w:r>
      <w:r w:rsidR="00827C34">
        <w:rPr>
          <w:rFonts w:cs="Arabic Transparent" w:hint="cs"/>
          <w:sz w:val="32"/>
          <w:szCs w:val="32"/>
          <w:rtl/>
          <w:lang w:val="fr-FR" w:bidi="ar-MA"/>
        </w:rPr>
        <w:t>ا</w:t>
      </w:r>
      <w:r w:rsidR="0053584F">
        <w:rPr>
          <w:rFonts w:cs="Arabic Transparent" w:hint="cs"/>
          <w:sz w:val="32"/>
          <w:szCs w:val="32"/>
          <w:rtl/>
          <w:lang w:val="fr-FR" w:bidi="ar-MA"/>
        </w:rPr>
        <w:t xml:space="preserve">ني تفتقد للإثبات على اعتبار أن هذا الأخير لم يدل رفقة مقال الإدخال بأي وثيقة تثبت قيام  علاقة تجارية بينه وبين العارض في شأن </w:t>
      </w:r>
      <w:proofErr w:type="spellStart"/>
      <w:r w:rsidR="0053584F">
        <w:rPr>
          <w:rFonts w:cs="Arabic Transparent" w:hint="cs"/>
          <w:sz w:val="32"/>
          <w:szCs w:val="32"/>
          <w:rtl/>
          <w:lang w:val="fr-FR" w:bidi="ar-MA"/>
        </w:rPr>
        <w:t>المنتوجات</w:t>
      </w:r>
      <w:proofErr w:type="spellEnd"/>
      <w:r w:rsidR="0053584F">
        <w:rPr>
          <w:rFonts w:cs="Arabic Transparent" w:hint="cs"/>
          <w:sz w:val="32"/>
          <w:szCs w:val="32"/>
          <w:rtl/>
          <w:lang w:val="fr-FR" w:bidi="ar-MA"/>
        </w:rPr>
        <w:t xml:space="preserve"> والبضائع موضوع الدعوى الحالية وأنه من المعروف </w:t>
      </w:r>
      <w:proofErr w:type="spellStart"/>
      <w:r w:rsidR="0053584F">
        <w:rPr>
          <w:rFonts w:cs="Arabic Transparent" w:hint="cs"/>
          <w:sz w:val="32"/>
          <w:szCs w:val="32"/>
          <w:rtl/>
          <w:lang w:val="fr-FR" w:bidi="ar-MA"/>
        </w:rPr>
        <w:t>ان</w:t>
      </w:r>
      <w:proofErr w:type="spellEnd"/>
      <w:r w:rsidR="0053584F">
        <w:rPr>
          <w:rFonts w:cs="Arabic Transparent" w:hint="cs"/>
          <w:sz w:val="32"/>
          <w:szCs w:val="32"/>
          <w:rtl/>
          <w:lang w:val="fr-FR" w:bidi="ar-MA"/>
        </w:rPr>
        <w:t xml:space="preserve"> المع</w:t>
      </w:r>
      <w:r w:rsidR="00827C34">
        <w:rPr>
          <w:rFonts w:cs="Arabic Transparent" w:hint="cs"/>
          <w:sz w:val="32"/>
          <w:szCs w:val="32"/>
          <w:rtl/>
          <w:lang w:val="fr-FR" w:bidi="ar-MA"/>
        </w:rPr>
        <w:t>املة التجارية بين التجار تستند إ</w:t>
      </w:r>
      <w:r w:rsidR="0053584F">
        <w:rPr>
          <w:rFonts w:cs="Arabic Transparent" w:hint="cs"/>
          <w:sz w:val="32"/>
          <w:szCs w:val="32"/>
          <w:rtl/>
          <w:lang w:val="fr-FR" w:bidi="ar-MA"/>
        </w:rPr>
        <w:t xml:space="preserve">لى وثائق عبارة </w:t>
      </w:r>
      <w:r w:rsidR="00CA6212">
        <w:rPr>
          <w:rFonts w:cs="Arabic Transparent" w:hint="cs"/>
          <w:sz w:val="32"/>
          <w:szCs w:val="32"/>
          <w:rtl/>
          <w:lang w:val="fr-FR" w:bidi="ar-MA"/>
        </w:rPr>
        <w:t xml:space="preserve">عن تواصل </w:t>
      </w:r>
      <w:proofErr w:type="spellStart"/>
      <w:r w:rsidR="00CA6212">
        <w:rPr>
          <w:rFonts w:cs="Arabic Transparent" w:hint="cs"/>
          <w:sz w:val="32"/>
          <w:szCs w:val="32"/>
          <w:rtl/>
          <w:lang w:val="fr-FR" w:bidi="ar-MA"/>
        </w:rPr>
        <w:t>او</w:t>
      </w:r>
      <w:proofErr w:type="spellEnd"/>
      <w:r w:rsidR="00CA6212">
        <w:rPr>
          <w:rFonts w:cs="Arabic Transparent" w:hint="cs"/>
          <w:sz w:val="32"/>
          <w:szCs w:val="32"/>
          <w:rtl/>
          <w:lang w:val="fr-FR" w:bidi="ar-MA"/>
        </w:rPr>
        <w:t xml:space="preserve"> فواتير تثبت</w:t>
      </w:r>
      <w:r w:rsidR="0053584F">
        <w:rPr>
          <w:rFonts w:cs="Arabic Transparent" w:hint="cs"/>
          <w:sz w:val="32"/>
          <w:szCs w:val="32"/>
          <w:rtl/>
          <w:lang w:val="fr-FR" w:bidi="ar-MA"/>
        </w:rPr>
        <w:t xml:space="preserve"> قيام هذه العلاقة بين الأطراف وأنه في ظل غياب</w:t>
      </w:r>
      <w:r w:rsidR="00CA6212">
        <w:rPr>
          <w:rFonts w:cs="Arabic Transparent" w:hint="cs"/>
          <w:sz w:val="32"/>
          <w:szCs w:val="32"/>
          <w:rtl/>
          <w:lang w:val="fr-FR" w:bidi="ar-MA"/>
        </w:rPr>
        <w:t xml:space="preserve"> هذه</w:t>
      </w:r>
      <w:r w:rsidR="0053584F">
        <w:rPr>
          <w:rFonts w:cs="Arabic Transparent" w:hint="cs"/>
          <w:sz w:val="32"/>
          <w:szCs w:val="32"/>
          <w:rtl/>
          <w:lang w:val="fr-FR" w:bidi="ar-MA"/>
        </w:rPr>
        <w:t xml:space="preserve"> العلاقة فإن العارض لا يسعه إلا </w:t>
      </w:r>
      <w:proofErr w:type="spellStart"/>
      <w:r w:rsidR="0053584F">
        <w:rPr>
          <w:rFonts w:cs="Arabic Transparent" w:hint="cs"/>
          <w:sz w:val="32"/>
          <w:szCs w:val="32"/>
          <w:rtl/>
          <w:lang w:val="fr-FR" w:bidi="ar-MA"/>
        </w:rPr>
        <w:t>ان</w:t>
      </w:r>
      <w:proofErr w:type="spellEnd"/>
      <w:r w:rsidR="0053584F">
        <w:rPr>
          <w:rFonts w:cs="Arabic Transparent" w:hint="cs"/>
          <w:sz w:val="32"/>
          <w:szCs w:val="32"/>
          <w:rtl/>
          <w:lang w:val="fr-FR" w:bidi="ar-MA"/>
        </w:rPr>
        <w:t xml:space="preserve"> يلتمس من المحكمة الموقرة التصريح بإخراج من الدعوى والقول تبعا بعدم قبول مقال الإدخال لانعدام الصفة والمص</w:t>
      </w:r>
      <w:r w:rsidR="00CA6212">
        <w:rPr>
          <w:rFonts w:cs="Arabic Transparent" w:hint="cs"/>
          <w:sz w:val="32"/>
          <w:szCs w:val="32"/>
          <w:rtl/>
          <w:lang w:val="fr-FR" w:bidi="ar-MA"/>
        </w:rPr>
        <w:t>ل</w:t>
      </w:r>
      <w:r w:rsidR="0053584F">
        <w:rPr>
          <w:rFonts w:cs="Arabic Transparent" w:hint="cs"/>
          <w:sz w:val="32"/>
          <w:szCs w:val="32"/>
          <w:rtl/>
          <w:lang w:val="fr-FR" w:bidi="ar-MA"/>
        </w:rPr>
        <w:t>حة مع ما يترتب عن ذلك قانونا.</w:t>
      </w:r>
    </w:p>
    <w:p w:rsidR="0053584F" w:rsidRDefault="00C5708A" w:rsidP="00BC08BC">
      <w:pPr>
        <w:bidi/>
        <w:ind w:left="360" w:firstLine="567"/>
        <w:jc w:val="both"/>
        <w:rPr>
          <w:rFonts w:cs="Arabic Transparent" w:hint="cs"/>
          <w:sz w:val="32"/>
          <w:szCs w:val="32"/>
          <w:rtl/>
          <w:lang w:val="fr-FR" w:bidi="ar-MA"/>
        </w:rPr>
      </w:pPr>
      <w:r>
        <w:rPr>
          <w:rFonts w:cs="Arabic Transparent" w:hint="cs"/>
          <w:sz w:val="32"/>
          <w:szCs w:val="32"/>
          <w:rtl/>
          <w:lang w:val="fr-FR" w:bidi="ar-MA"/>
        </w:rPr>
        <w:t xml:space="preserve">وبناء على المذكرة التعقبية لنائب المدعى عليه يعرض فيها </w:t>
      </w:r>
      <w:proofErr w:type="spellStart"/>
      <w:r>
        <w:rPr>
          <w:rFonts w:cs="Arabic Transparent" w:hint="cs"/>
          <w:sz w:val="32"/>
          <w:szCs w:val="32"/>
          <w:rtl/>
          <w:lang w:val="fr-FR" w:bidi="ar-MA"/>
        </w:rPr>
        <w:t>ان</w:t>
      </w:r>
      <w:proofErr w:type="spellEnd"/>
      <w:r>
        <w:rPr>
          <w:rFonts w:cs="Arabic Transparent" w:hint="cs"/>
          <w:sz w:val="32"/>
          <w:szCs w:val="32"/>
          <w:rtl/>
          <w:lang w:val="fr-FR" w:bidi="ar-MA"/>
        </w:rPr>
        <w:t xml:space="preserve"> المدخل في الدعوى يدعى انعدام العلاقة بينه وبين العارض ورفعا لكل لبس وغموض</w:t>
      </w:r>
      <w:r w:rsidR="00CA6212">
        <w:rPr>
          <w:rFonts w:cs="Arabic Transparent" w:hint="cs"/>
          <w:sz w:val="32"/>
          <w:szCs w:val="32"/>
          <w:rtl/>
          <w:lang w:val="fr-FR" w:bidi="ar-MA"/>
        </w:rPr>
        <w:t xml:space="preserve"> فإن العارض يدلي للمحكمة بفواتي</w:t>
      </w:r>
      <w:r>
        <w:rPr>
          <w:rFonts w:cs="Arabic Transparent" w:hint="cs"/>
          <w:sz w:val="32"/>
          <w:szCs w:val="32"/>
          <w:rtl/>
          <w:lang w:val="fr-FR" w:bidi="ar-MA"/>
        </w:rPr>
        <w:t xml:space="preserve">ر صادرة عن المدخل في الدعوى لفائدة العارض إذ بمقتضاها تم تزويد هذا </w:t>
      </w:r>
      <w:r w:rsidR="00CA6212">
        <w:rPr>
          <w:rFonts w:cs="Arabic Transparent" w:hint="cs"/>
          <w:sz w:val="32"/>
          <w:szCs w:val="32"/>
          <w:rtl/>
          <w:lang w:val="fr-FR" w:bidi="ar-MA"/>
        </w:rPr>
        <w:t>الأخير</w:t>
      </w:r>
      <w:r>
        <w:rPr>
          <w:rFonts w:cs="Arabic Transparent" w:hint="cs"/>
          <w:sz w:val="32"/>
          <w:szCs w:val="32"/>
          <w:rtl/>
          <w:lang w:val="fr-FR" w:bidi="ar-MA"/>
        </w:rPr>
        <w:t xml:space="preserve"> بعد اقتناعه بكون البضاعة محلية وتتوفر فيها جميع الشروط القانونية للتسويق وهو </w:t>
      </w:r>
      <w:proofErr w:type="spellStart"/>
      <w:r>
        <w:rPr>
          <w:rFonts w:cs="Arabic Transparent" w:hint="cs"/>
          <w:sz w:val="32"/>
          <w:szCs w:val="32"/>
          <w:rtl/>
          <w:lang w:val="fr-FR" w:bidi="ar-MA"/>
        </w:rPr>
        <w:t>ماحدا</w:t>
      </w:r>
      <w:proofErr w:type="spellEnd"/>
      <w:r>
        <w:rPr>
          <w:rFonts w:cs="Arabic Transparent" w:hint="cs"/>
          <w:sz w:val="32"/>
          <w:szCs w:val="32"/>
          <w:rtl/>
          <w:lang w:val="fr-FR" w:bidi="ar-MA"/>
        </w:rPr>
        <w:t xml:space="preserve"> بالعارض إلى اقتنائها ودفع مقابلها للمدخل تارة نقدا وأخرى عن طريق التحويل البنكي ملتمسا الحكم رفض الط</w:t>
      </w:r>
      <w:r w:rsidR="00EF43EA">
        <w:rPr>
          <w:rFonts w:cs="Arabic Transparent" w:hint="cs"/>
          <w:sz w:val="32"/>
          <w:szCs w:val="32"/>
          <w:rtl/>
          <w:lang w:val="fr-FR" w:bidi="ar-MA"/>
        </w:rPr>
        <w:t>ل</w:t>
      </w:r>
      <w:r>
        <w:rPr>
          <w:rFonts w:cs="Arabic Transparent" w:hint="cs"/>
          <w:sz w:val="32"/>
          <w:szCs w:val="32"/>
          <w:rtl/>
          <w:lang w:val="fr-FR" w:bidi="ar-MA"/>
        </w:rPr>
        <w:t xml:space="preserve">ب </w:t>
      </w:r>
      <w:r w:rsidR="00EF43EA">
        <w:rPr>
          <w:rFonts w:cs="Arabic Transparent" w:hint="cs"/>
          <w:sz w:val="32"/>
          <w:szCs w:val="32"/>
          <w:rtl/>
          <w:lang w:val="fr-FR" w:bidi="ar-MA"/>
        </w:rPr>
        <w:t xml:space="preserve">في مواجهة </w:t>
      </w:r>
      <w:r w:rsidR="00EF43EA">
        <w:rPr>
          <w:rFonts w:cs="Arabic Transparent" w:hint="cs"/>
          <w:sz w:val="32"/>
          <w:szCs w:val="32"/>
          <w:rtl/>
          <w:lang w:val="fr-FR" w:bidi="ar-MA"/>
        </w:rPr>
        <w:lastRenderedPageBreak/>
        <w:t>العارض</w:t>
      </w:r>
      <w:r w:rsidR="007C1822">
        <w:rPr>
          <w:rFonts w:cs="Arabic Transparent" w:hint="cs"/>
          <w:sz w:val="32"/>
          <w:szCs w:val="32"/>
          <w:rtl/>
          <w:lang w:val="fr-FR" w:bidi="ar-MA"/>
        </w:rPr>
        <w:t xml:space="preserve"> مع ما يترتب عن ذلك قانونا وأرفق مذكرته فواتير صادرة عن المدخل في الدعوى</w:t>
      </w:r>
      <w:r w:rsidR="00EF43EA">
        <w:rPr>
          <w:rFonts w:cs="Arabic Transparent" w:hint="cs"/>
          <w:sz w:val="32"/>
          <w:szCs w:val="32"/>
          <w:rtl/>
          <w:lang w:val="fr-FR" w:bidi="ar-MA"/>
        </w:rPr>
        <w:t xml:space="preserve"> وأصل التحويل البنكي مؤ</w:t>
      </w:r>
      <w:r w:rsidR="00D0189A">
        <w:rPr>
          <w:rFonts w:cs="Arabic Transparent" w:hint="cs"/>
          <w:sz w:val="32"/>
          <w:szCs w:val="32"/>
          <w:rtl/>
          <w:lang w:val="fr-FR" w:bidi="ar-MA"/>
        </w:rPr>
        <w:t>ر</w:t>
      </w:r>
      <w:r w:rsidR="00EF43EA">
        <w:rPr>
          <w:rFonts w:cs="Arabic Transparent" w:hint="cs"/>
          <w:sz w:val="32"/>
          <w:szCs w:val="32"/>
          <w:rtl/>
          <w:lang w:val="fr-FR" w:bidi="ar-MA"/>
        </w:rPr>
        <w:t>خ في 02-05-07 .</w:t>
      </w:r>
    </w:p>
    <w:p w:rsidR="00EF43EA" w:rsidRDefault="00D0189A" w:rsidP="00BC08BC">
      <w:pPr>
        <w:bidi/>
        <w:ind w:left="360" w:firstLine="567"/>
        <w:jc w:val="both"/>
        <w:rPr>
          <w:rFonts w:cs="Arabic Transparent" w:hint="cs"/>
          <w:sz w:val="32"/>
          <w:szCs w:val="32"/>
          <w:rtl/>
          <w:lang w:val="fr-FR" w:bidi="ar-MA"/>
        </w:rPr>
      </w:pPr>
      <w:r>
        <w:rPr>
          <w:rFonts w:cs="Arabic Transparent" w:hint="cs"/>
          <w:sz w:val="32"/>
          <w:szCs w:val="32"/>
          <w:rtl/>
          <w:lang w:val="fr-FR" w:bidi="ar-MA"/>
        </w:rPr>
        <w:t xml:space="preserve">وإثرها أصدرت هذه المحكمة الحكم المذكور </w:t>
      </w:r>
      <w:proofErr w:type="gramStart"/>
      <w:r>
        <w:rPr>
          <w:rFonts w:cs="Arabic Transparent" w:hint="cs"/>
          <w:sz w:val="32"/>
          <w:szCs w:val="32"/>
          <w:rtl/>
          <w:lang w:val="fr-FR" w:bidi="ar-MA"/>
        </w:rPr>
        <w:t>أعلاه .</w:t>
      </w:r>
      <w:proofErr w:type="gramEnd"/>
    </w:p>
    <w:p w:rsidR="00D0189A" w:rsidRDefault="00D0189A" w:rsidP="00BC08BC">
      <w:pPr>
        <w:bidi/>
        <w:ind w:left="360" w:firstLine="567"/>
        <w:jc w:val="both"/>
        <w:rPr>
          <w:rFonts w:cs="Arabic Transparent" w:hint="cs"/>
          <w:sz w:val="32"/>
          <w:szCs w:val="32"/>
          <w:rtl/>
          <w:lang w:val="fr-FR" w:bidi="ar-MA"/>
        </w:rPr>
      </w:pPr>
      <w:r>
        <w:rPr>
          <w:rFonts w:cs="Arabic Transparent" w:hint="cs"/>
          <w:sz w:val="32"/>
          <w:szCs w:val="32"/>
          <w:rtl/>
          <w:lang w:val="fr-FR" w:bidi="ar-MA"/>
        </w:rPr>
        <w:t xml:space="preserve">واستؤنف من طرف المحكوم عليه الذي حدد أسباب استئنافه في ضعف التعليل الموازي لانعدامه ذلك </w:t>
      </w:r>
      <w:r w:rsidR="00435B27">
        <w:rPr>
          <w:rFonts w:cs="Arabic Transparent" w:hint="cs"/>
          <w:sz w:val="32"/>
          <w:szCs w:val="32"/>
          <w:rtl/>
          <w:lang w:val="fr-FR" w:bidi="ar-MA"/>
        </w:rPr>
        <w:t>أن</w:t>
      </w:r>
      <w:r>
        <w:rPr>
          <w:rFonts w:cs="Arabic Transparent" w:hint="cs"/>
          <w:sz w:val="32"/>
          <w:szCs w:val="32"/>
          <w:rtl/>
          <w:lang w:val="fr-FR" w:bidi="ar-MA"/>
        </w:rPr>
        <w:t xml:space="preserve"> الحكم اعتمد على ما</w:t>
      </w:r>
      <w:r w:rsidR="00435B27">
        <w:rPr>
          <w:rFonts w:cs="Arabic Transparent" w:hint="cs"/>
          <w:sz w:val="32"/>
          <w:szCs w:val="32"/>
          <w:rtl/>
          <w:lang w:val="fr-FR" w:bidi="ar-MA"/>
        </w:rPr>
        <w:t xml:space="preserve"> </w:t>
      </w:r>
      <w:r>
        <w:rPr>
          <w:rFonts w:cs="Arabic Transparent" w:hint="cs"/>
          <w:sz w:val="32"/>
          <w:szCs w:val="32"/>
          <w:rtl/>
          <w:lang w:val="fr-FR" w:bidi="ar-MA"/>
        </w:rPr>
        <w:t>ورد في</w:t>
      </w:r>
      <w:r w:rsidR="000C7DB3">
        <w:rPr>
          <w:rFonts w:cs="Arabic Transparent" w:hint="cs"/>
          <w:sz w:val="32"/>
          <w:szCs w:val="32"/>
          <w:rtl/>
          <w:lang w:val="fr-FR" w:bidi="ar-MA"/>
        </w:rPr>
        <w:t xml:space="preserve"> محضر الحجز الوصفي في تعليله وهذ</w:t>
      </w:r>
      <w:r>
        <w:rPr>
          <w:rFonts w:cs="Arabic Transparent" w:hint="cs"/>
          <w:sz w:val="32"/>
          <w:szCs w:val="32"/>
          <w:rtl/>
          <w:lang w:val="fr-FR" w:bidi="ar-MA"/>
        </w:rPr>
        <w:t xml:space="preserve">ا بعيد عن المنطق القانوني والواقعي لأن المحكمة لما اعتبر </w:t>
      </w:r>
      <w:proofErr w:type="spellStart"/>
      <w:r>
        <w:rPr>
          <w:rFonts w:cs="Arabic Transparent" w:hint="cs"/>
          <w:sz w:val="32"/>
          <w:szCs w:val="32"/>
          <w:rtl/>
          <w:lang w:val="fr-FR" w:bidi="ar-MA"/>
        </w:rPr>
        <w:t>ان</w:t>
      </w:r>
      <w:proofErr w:type="spellEnd"/>
      <w:r>
        <w:rPr>
          <w:rFonts w:cs="Arabic Transparent" w:hint="cs"/>
          <w:sz w:val="32"/>
          <w:szCs w:val="32"/>
          <w:rtl/>
          <w:lang w:val="fr-FR" w:bidi="ar-MA"/>
        </w:rPr>
        <w:t xml:space="preserve"> </w:t>
      </w:r>
      <w:proofErr w:type="spellStart"/>
      <w:r>
        <w:rPr>
          <w:rFonts w:cs="Arabic Transparent" w:hint="cs"/>
          <w:sz w:val="32"/>
          <w:szCs w:val="32"/>
          <w:rtl/>
          <w:lang w:val="fr-FR" w:bidi="ar-MA"/>
        </w:rPr>
        <w:t>المنتوجات</w:t>
      </w:r>
      <w:proofErr w:type="spellEnd"/>
      <w:r>
        <w:rPr>
          <w:rFonts w:cs="Arabic Transparent" w:hint="cs"/>
          <w:sz w:val="32"/>
          <w:szCs w:val="32"/>
          <w:rtl/>
          <w:lang w:val="fr-FR" w:bidi="ar-MA"/>
        </w:rPr>
        <w:t xml:space="preserve"> المحجوزة متشابهة </w:t>
      </w:r>
      <w:proofErr w:type="spellStart"/>
      <w:r>
        <w:rPr>
          <w:rFonts w:cs="Arabic Transparent" w:hint="cs"/>
          <w:sz w:val="32"/>
          <w:szCs w:val="32"/>
          <w:rtl/>
          <w:lang w:val="fr-FR" w:bidi="ar-MA"/>
        </w:rPr>
        <w:t>لمنتوجات</w:t>
      </w:r>
      <w:proofErr w:type="spellEnd"/>
      <w:r>
        <w:rPr>
          <w:rFonts w:cs="Arabic Transparent" w:hint="cs"/>
          <w:sz w:val="32"/>
          <w:szCs w:val="32"/>
          <w:rtl/>
          <w:lang w:val="fr-FR" w:bidi="ar-MA"/>
        </w:rPr>
        <w:t xml:space="preserve"> </w:t>
      </w:r>
      <w:r w:rsidR="000C7DB3">
        <w:rPr>
          <w:rFonts w:cs="Arabic Transparent" w:hint="cs"/>
          <w:sz w:val="32"/>
          <w:szCs w:val="32"/>
          <w:rtl/>
          <w:lang w:val="fr-FR" w:bidi="ar-MA"/>
        </w:rPr>
        <w:t>المستأنف</w:t>
      </w:r>
      <w:r>
        <w:rPr>
          <w:rFonts w:cs="Arabic Transparent" w:hint="cs"/>
          <w:sz w:val="32"/>
          <w:szCs w:val="32"/>
          <w:rtl/>
          <w:lang w:val="fr-FR" w:bidi="ar-MA"/>
        </w:rPr>
        <w:t xml:space="preserve"> عليها تشابها تاما وتجزم بذلك جعلت نفسها تخرج عن مبدأ الحياد وإجراء تحقيق في الدعوى وأن ادع</w:t>
      </w:r>
      <w:r w:rsidR="000C7DB3">
        <w:rPr>
          <w:rFonts w:cs="Arabic Transparent" w:hint="cs"/>
          <w:sz w:val="32"/>
          <w:szCs w:val="32"/>
          <w:rtl/>
          <w:lang w:val="fr-FR" w:bidi="ar-MA"/>
        </w:rPr>
        <w:t>ا</w:t>
      </w:r>
      <w:r>
        <w:rPr>
          <w:rFonts w:cs="Arabic Transparent" w:hint="cs"/>
          <w:sz w:val="32"/>
          <w:szCs w:val="32"/>
          <w:rtl/>
          <w:lang w:val="fr-FR" w:bidi="ar-MA"/>
        </w:rPr>
        <w:t xml:space="preserve">ء </w:t>
      </w:r>
      <w:r w:rsidR="000C7DB3">
        <w:rPr>
          <w:rFonts w:cs="Arabic Transparent" w:hint="cs"/>
          <w:sz w:val="32"/>
          <w:szCs w:val="32"/>
          <w:rtl/>
          <w:lang w:val="fr-FR" w:bidi="ar-MA"/>
        </w:rPr>
        <w:t>المستأنف</w:t>
      </w:r>
      <w:r>
        <w:rPr>
          <w:rFonts w:cs="Arabic Transparent" w:hint="cs"/>
          <w:sz w:val="32"/>
          <w:szCs w:val="32"/>
          <w:rtl/>
          <w:lang w:val="fr-FR" w:bidi="ar-MA"/>
        </w:rPr>
        <w:t xml:space="preserve"> عليها مردود لذا يلتمس إلغاء الحكم </w:t>
      </w:r>
      <w:r w:rsidR="000C7DB3">
        <w:rPr>
          <w:rFonts w:cs="Arabic Transparent" w:hint="cs"/>
          <w:sz w:val="32"/>
          <w:szCs w:val="32"/>
          <w:rtl/>
          <w:lang w:val="fr-FR" w:bidi="ar-MA"/>
        </w:rPr>
        <w:t>المستأنف</w:t>
      </w:r>
      <w:r>
        <w:rPr>
          <w:rFonts w:cs="Arabic Transparent" w:hint="cs"/>
          <w:sz w:val="32"/>
          <w:szCs w:val="32"/>
          <w:rtl/>
          <w:lang w:val="fr-FR" w:bidi="ar-MA"/>
        </w:rPr>
        <w:t xml:space="preserve"> والحكم من جديد برفض الطلب .</w:t>
      </w:r>
    </w:p>
    <w:p w:rsidR="00D0189A" w:rsidRDefault="00330564" w:rsidP="00BC08BC">
      <w:pPr>
        <w:bidi/>
        <w:ind w:left="360" w:firstLine="567"/>
        <w:jc w:val="both"/>
        <w:rPr>
          <w:rFonts w:cs="Arabic Transparent" w:hint="cs"/>
          <w:sz w:val="32"/>
          <w:szCs w:val="32"/>
          <w:rtl/>
          <w:lang w:val="fr-FR" w:bidi="ar-MA"/>
        </w:rPr>
      </w:pPr>
      <w:r>
        <w:rPr>
          <w:rFonts w:cs="Arabic Transparent" w:hint="cs"/>
          <w:sz w:val="32"/>
          <w:szCs w:val="32"/>
          <w:rtl/>
          <w:lang w:val="fr-FR" w:bidi="ar-MA"/>
        </w:rPr>
        <w:t xml:space="preserve">وأجابت </w:t>
      </w:r>
      <w:r w:rsidR="000C7DB3">
        <w:rPr>
          <w:rFonts w:cs="Arabic Transparent" w:hint="cs"/>
          <w:sz w:val="32"/>
          <w:szCs w:val="32"/>
          <w:rtl/>
          <w:lang w:val="fr-FR" w:bidi="ar-MA"/>
        </w:rPr>
        <w:t>المستأنف</w:t>
      </w:r>
      <w:r>
        <w:rPr>
          <w:rFonts w:cs="Arabic Transparent" w:hint="cs"/>
          <w:sz w:val="32"/>
          <w:szCs w:val="32"/>
          <w:rtl/>
          <w:lang w:val="fr-FR" w:bidi="ar-MA"/>
        </w:rPr>
        <w:t xml:space="preserve"> عليها بمستنتج</w:t>
      </w:r>
      <w:r w:rsidR="000C7DB3">
        <w:rPr>
          <w:rFonts w:cs="Arabic Transparent" w:hint="cs"/>
          <w:sz w:val="32"/>
          <w:szCs w:val="32"/>
          <w:rtl/>
          <w:lang w:val="fr-FR" w:bidi="ar-MA"/>
        </w:rPr>
        <w:t>ات التمس فيها تأييد الحكم المستأ</w:t>
      </w:r>
      <w:r>
        <w:rPr>
          <w:rFonts w:cs="Arabic Transparent" w:hint="cs"/>
          <w:sz w:val="32"/>
          <w:szCs w:val="32"/>
          <w:rtl/>
          <w:lang w:val="fr-FR" w:bidi="ar-MA"/>
        </w:rPr>
        <w:t xml:space="preserve">نف وبعد تبادل </w:t>
      </w:r>
      <w:proofErr w:type="gramStart"/>
      <w:r>
        <w:rPr>
          <w:rFonts w:cs="Arabic Transparent" w:hint="cs"/>
          <w:sz w:val="32"/>
          <w:szCs w:val="32"/>
          <w:rtl/>
          <w:lang w:val="fr-FR" w:bidi="ar-MA"/>
        </w:rPr>
        <w:t>المذكرات .</w:t>
      </w:r>
      <w:proofErr w:type="gramEnd"/>
    </w:p>
    <w:p w:rsidR="00330564" w:rsidRDefault="00A056E8" w:rsidP="00BC08BC">
      <w:pPr>
        <w:bidi/>
        <w:ind w:left="360" w:firstLine="567"/>
        <w:jc w:val="both"/>
        <w:rPr>
          <w:rFonts w:cs="Arabic Transparent" w:hint="cs"/>
          <w:sz w:val="32"/>
          <w:szCs w:val="32"/>
          <w:rtl/>
          <w:lang w:val="fr-FR" w:bidi="ar-MA"/>
        </w:rPr>
      </w:pPr>
      <w:r>
        <w:rPr>
          <w:rFonts w:cs="Arabic Transparent" w:hint="cs"/>
          <w:sz w:val="32"/>
          <w:szCs w:val="32"/>
          <w:rtl/>
          <w:lang w:val="fr-FR" w:bidi="ar-MA"/>
        </w:rPr>
        <w:t xml:space="preserve">أدرجت القضية في جدول جلسة 13-1-09 واعتبرتها المحكمة جاهزة وتقرر حجزها للمداولة للتاريخ </w:t>
      </w:r>
      <w:proofErr w:type="gramStart"/>
      <w:r>
        <w:rPr>
          <w:rFonts w:cs="Arabic Transparent" w:hint="cs"/>
          <w:sz w:val="32"/>
          <w:szCs w:val="32"/>
          <w:rtl/>
          <w:lang w:val="fr-FR" w:bidi="ar-MA"/>
        </w:rPr>
        <w:t>أعلاه .</w:t>
      </w:r>
      <w:proofErr w:type="gramEnd"/>
    </w:p>
    <w:p w:rsidR="00A056E8" w:rsidRPr="004A14B5" w:rsidRDefault="00A056E8" w:rsidP="00BC08BC">
      <w:pPr>
        <w:bidi/>
        <w:ind w:left="360" w:firstLine="567"/>
        <w:jc w:val="both"/>
        <w:rPr>
          <w:rFonts w:cs="Arabic Transparent" w:hint="cs"/>
          <w:b/>
          <w:bCs/>
          <w:sz w:val="32"/>
          <w:szCs w:val="32"/>
          <w:rtl/>
          <w:lang w:val="fr-FR" w:bidi="ar-MA"/>
        </w:rPr>
      </w:pPr>
      <w:proofErr w:type="gramStart"/>
      <w:r w:rsidRPr="004A14B5">
        <w:rPr>
          <w:rFonts w:cs="Arabic Transparent" w:hint="cs"/>
          <w:b/>
          <w:bCs/>
          <w:sz w:val="32"/>
          <w:szCs w:val="32"/>
          <w:rtl/>
          <w:lang w:val="fr-FR" w:bidi="ar-MA"/>
        </w:rPr>
        <w:t>التعليل</w:t>
      </w:r>
      <w:proofErr w:type="gramEnd"/>
    </w:p>
    <w:p w:rsidR="00A056E8" w:rsidRPr="004A14B5" w:rsidRDefault="00A056E8" w:rsidP="00BC08BC">
      <w:pPr>
        <w:bidi/>
        <w:ind w:left="360" w:firstLine="567"/>
        <w:jc w:val="both"/>
        <w:rPr>
          <w:rFonts w:cs="Arabic Transparent" w:hint="cs"/>
          <w:b/>
          <w:bCs/>
          <w:sz w:val="32"/>
          <w:szCs w:val="32"/>
          <w:rtl/>
          <w:lang w:val="fr-FR" w:bidi="ar-MA"/>
        </w:rPr>
      </w:pPr>
      <w:r w:rsidRPr="004A14B5">
        <w:rPr>
          <w:rFonts w:cs="Arabic Transparent" w:hint="cs"/>
          <w:b/>
          <w:bCs/>
          <w:sz w:val="32"/>
          <w:szCs w:val="32"/>
          <w:rtl/>
          <w:lang w:val="fr-FR" w:bidi="ar-MA"/>
        </w:rPr>
        <w:t xml:space="preserve">في الشكل : </w:t>
      </w:r>
    </w:p>
    <w:p w:rsidR="00A056E8" w:rsidRDefault="00A056E8" w:rsidP="00BC08BC">
      <w:pPr>
        <w:bidi/>
        <w:ind w:left="360" w:firstLine="567"/>
        <w:jc w:val="both"/>
        <w:rPr>
          <w:rFonts w:cs="Arabic Transparent" w:hint="cs"/>
          <w:sz w:val="32"/>
          <w:szCs w:val="32"/>
          <w:rtl/>
          <w:lang w:val="fr-FR" w:bidi="ar-MA"/>
        </w:rPr>
      </w:pPr>
      <w:r>
        <w:rPr>
          <w:rFonts w:cs="Arabic Transparent" w:hint="cs"/>
          <w:sz w:val="32"/>
          <w:szCs w:val="32"/>
          <w:rtl/>
          <w:lang w:val="fr-FR" w:bidi="ar-MA"/>
        </w:rPr>
        <w:lastRenderedPageBreak/>
        <w:t xml:space="preserve">حيث </w:t>
      </w:r>
      <w:proofErr w:type="spellStart"/>
      <w:r>
        <w:rPr>
          <w:rFonts w:cs="Arabic Transparent" w:hint="cs"/>
          <w:sz w:val="32"/>
          <w:szCs w:val="32"/>
          <w:rtl/>
          <w:lang w:val="fr-FR" w:bidi="ar-MA"/>
        </w:rPr>
        <w:t>ان</w:t>
      </w:r>
      <w:proofErr w:type="spellEnd"/>
      <w:r>
        <w:rPr>
          <w:rFonts w:cs="Arabic Transparent" w:hint="cs"/>
          <w:sz w:val="32"/>
          <w:szCs w:val="32"/>
          <w:rtl/>
          <w:lang w:val="fr-FR" w:bidi="ar-MA"/>
        </w:rPr>
        <w:t xml:space="preserve"> الاستئناف جاء داخل أجله القانوني ومستوفيا لكافة الشروط المتطلبة قانونا وتعيين قبوله شكلا .</w:t>
      </w:r>
    </w:p>
    <w:p w:rsidR="00A056E8" w:rsidRPr="00DF0989" w:rsidRDefault="00DF0989" w:rsidP="00BC08BC">
      <w:pPr>
        <w:bidi/>
        <w:ind w:left="360" w:firstLine="567"/>
        <w:jc w:val="both"/>
        <w:rPr>
          <w:rFonts w:cs="Arabic Transparent" w:hint="cs"/>
          <w:b/>
          <w:bCs/>
          <w:sz w:val="32"/>
          <w:szCs w:val="32"/>
          <w:rtl/>
          <w:lang w:val="fr-FR" w:bidi="ar-MA"/>
        </w:rPr>
      </w:pPr>
      <w:r w:rsidRPr="00DF0989">
        <w:rPr>
          <w:rFonts w:cs="Arabic Transparent" w:hint="cs"/>
          <w:b/>
          <w:bCs/>
          <w:sz w:val="32"/>
          <w:szCs w:val="32"/>
          <w:rtl/>
          <w:lang w:val="fr-FR" w:bidi="ar-MA"/>
        </w:rPr>
        <w:t xml:space="preserve">في الموضوع : </w:t>
      </w:r>
    </w:p>
    <w:p w:rsidR="00DF0989" w:rsidRDefault="004B460E" w:rsidP="00BC08BC">
      <w:pPr>
        <w:bidi/>
        <w:ind w:left="360" w:firstLine="567"/>
        <w:jc w:val="both"/>
        <w:rPr>
          <w:rFonts w:cs="Arabic Transparent" w:hint="cs"/>
          <w:sz w:val="32"/>
          <w:szCs w:val="32"/>
          <w:rtl/>
          <w:lang w:val="fr-FR" w:bidi="ar-MA"/>
        </w:rPr>
      </w:pPr>
      <w:r>
        <w:rPr>
          <w:rFonts w:cs="Arabic Transparent" w:hint="cs"/>
          <w:sz w:val="32"/>
          <w:szCs w:val="32"/>
          <w:rtl/>
          <w:lang w:val="fr-FR" w:bidi="ar-MA"/>
        </w:rPr>
        <w:t xml:space="preserve">حيث يلتمس الكرف </w:t>
      </w:r>
      <w:r w:rsidR="000C7DB3">
        <w:rPr>
          <w:rFonts w:cs="Arabic Transparent" w:hint="cs"/>
          <w:sz w:val="32"/>
          <w:szCs w:val="32"/>
          <w:rtl/>
          <w:lang w:val="fr-FR" w:bidi="ar-MA"/>
        </w:rPr>
        <w:t>المستأنف</w:t>
      </w:r>
      <w:r>
        <w:rPr>
          <w:rFonts w:cs="Arabic Transparent" w:hint="cs"/>
          <w:sz w:val="32"/>
          <w:szCs w:val="32"/>
          <w:rtl/>
          <w:lang w:val="fr-FR" w:bidi="ar-MA"/>
        </w:rPr>
        <w:t xml:space="preserve"> إلغاء الحكم </w:t>
      </w:r>
      <w:r w:rsidR="000C7DB3">
        <w:rPr>
          <w:rFonts w:cs="Arabic Transparent" w:hint="cs"/>
          <w:sz w:val="32"/>
          <w:szCs w:val="32"/>
          <w:rtl/>
          <w:lang w:val="fr-FR" w:bidi="ar-MA"/>
        </w:rPr>
        <w:t>المستأنف</w:t>
      </w:r>
      <w:r>
        <w:rPr>
          <w:rFonts w:cs="Arabic Transparent" w:hint="cs"/>
          <w:sz w:val="32"/>
          <w:szCs w:val="32"/>
          <w:rtl/>
          <w:lang w:val="fr-FR" w:bidi="ar-MA"/>
        </w:rPr>
        <w:t xml:space="preserve"> لكونه ناقص التعليل ذلك انه اعتمد على مورد في الحجز الوصفي في تعليله ولم يلتزم الحياد حين جزم بان البضاعة المعروضة من طرف العارضة مشابهة تماما للبضاعة محل القضية المعروضة على هذه المحكمة .</w:t>
      </w:r>
    </w:p>
    <w:p w:rsidR="004B460E" w:rsidRDefault="0033649F" w:rsidP="00BC08BC">
      <w:pPr>
        <w:bidi/>
        <w:ind w:left="360" w:firstLine="567"/>
        <w:jc w:val="both"/>
        <w:rPr>
          <w:rFonts w:cs="Arabic Transparent" w:hint="cs"/>
          <w:sz w:val="32"/>
          <w:szCs w:val="32"/>
          <w:rtl/>
          <w:lang w:val="fr-FR" w:bidi="ar-MA"/>
        </w:rPr>
      </w:pPr>
      <w:r>
        <w:rPr>
          <w:rFonts w:cs="Arabic Transparent" w:hint="cs"/>
          <w:sz w:val="32"/>
          <w:szCs w:val="32"/>
          <w:rtl/>
          <w:lang w:val="fr-FR" w:bidi="ar-MA"/>
        </w:rPr>
        <w:t xml:space="preserve">لكن حيث إنه ما زعمه </w:t>
      </w:r>
      <w:r w:rsidR="000C7DB3">
        <w:rPr>
          <w:rFonts w:cs="Arabic Transparent" w:hint="cs"/>
          <w:sz w:val="32"/>
          <w:szCs w:val="32"/>
          <w:rtl/>
          <w:lang w:val="fr-FR" w:bidi="ar-MA"/>
        </w:rPr>
        <w:t>المستأنف</w:t>
      </w:r>
      <w:r>
        <w:rPr>
          <w:rFonts w:cs="Arabic Transparent" w:hint="cs"/>
          <w:sz w:val="32"/>
          <w:szCs w:val="32"/>
          <w:rtl/>
          <w:lang w:val="fr-FR" w:bidi="ar-MA"/>
        </w:rPr>
        <w:t xml:space="preserve"> مخالف للواقع ذلك انه لم يثبت لحد الآن أن البضاعة التي كان يعرضها للبيع هي بضاعة حقيقة وغير مزورة وان محضر الحجز الوصفي هو وثيقة رسمية لا يمكن إثبات ما يخ</w:t>
      </w:r>
      <w:r w:rsidR="000C7DB3">
        <w:rPr>
          <w:rFonts w:cs="Arabic Transparent" w:hint="cs"/>
          <w:sz w:val="32"/>
          <w:szCs w:val="32"/>
          <w:rtl/>
          <w:lang w:val="fr-FR" w:bidi="ar-MA"/>
        </w:rPr>
        <w:t>ا</w:t>
      </w:r>
      <w:r>
        <w:rPr>
          <w:rFonts w:cs="Arabic Transparent" w:hint="cs"/>
          <w:sz w:val="32"/>
          <w:szCs w:val="32"/>
          <w:rtl/>
          <w:lang w:val="fr-FR" w:bidi="ar-MA"/>
        </w:rPr>
        <w:t xml:space="preserve">لفها إلا بالطعن فيها بالزور وبذلك يكون الحكم </w:t>
      </w:r>
      <w:r w:rsidR="000C7DB3">
        <w:rPr>
          <w:rFonts w:cs="Arabic Transparent" w:hint="cs"/>
          <w:sz w:val="32"/>
          <w:szCs w:val="32"/>
          <w:rtl/>
          <w:lang w:val="fr-FR" w:bidi="ar-MA"/>
        </w:rPr>
        <w:t>المستأنف</w:t>
      </w:r>
      <w:r>
        <w:rPr>
          <w:rFonts w:cs="Arabic Transparent" w:hint="cs"/>
          <w:sz w:val="32"/>
          <w:szCs w:val="32"/>
          <w:rtl/>
          <w:lang w:val="fr-FR" w:bidi="ar-MA"/>
        </w:rPr>
        <w:t xml:space="preserve"> فيما قضي </w:t>
      </w:r>
      <w:proofErr w:type="spellStart"/>
      <w:r>
        <w:rPr>
          <w:rFonts w:cs="Arabic Transparent" w:hint="cs"/>
          <w:sz w:val="32"/>
          <w:szCs w:val="32"/>
          <w:rtl/>
          <w:lang w:val="fr-FR" w:bidi="ar-MA"/>
        </w:rPr>
        <w:t>به</w:t>
      </w:r>
      <w:proofErr w:type="spellEnd"/>
      <w:r>
        <w:rPr>
          <w:rFonts w:cs="Arabic Transparent" w:hint="cs"/>
          <w:sz w:val="32"/>
          <w:szCs w:val="32"/>
          <w:rtl/>
          <w:lang w:val="fr-FR" w:bidi="ar-MA"/>
        </w:rPr>
        <w:t xml:space="preserve"> من حيث ثبوت الاعتداء على العلامة في محله لكن بخصوص التعويض والمحكوم </w:t>
      </w:r>
      <w:proofErr w:type="spellStart"/>
      <w:r>
        <w:rPr>
          <w:rFonts w:cs="Arabic Transparent" w:hint="cs"/>
          <w:sz w:val="32"/>
          <w:szCs w:val="32"/>
          <w:rtl/>
          <w:lang w:val="fr-FR" w:bidi="ar-MA"/>
        </w:rPr>
        <w:t>به</w:t>
      </w:r>
      <w:proofErr w:type="spellEnd"/>
      <w:r>
        <w:rPr>
          <w:rFonts w:cs="Arabic Transparent" w:hint="cs"/>
          <w:sz w:val="32"/>
          <w:szCs w:val="32"/>
          <w:rtl/>
          <w:lang w:val="fr-FR" w:bidi="ar-MA"/>
        </w:rPr>
        <w:t xml:space="preserve"> انه مبالغ فيه وارتأت </w:t>
      </w:r>
      <w:r w:rsidR="000C7DB3">
        <w:rPr>
          <w:rFonts w:cs="Arabic Transparent" w:hint="cs"/>
          <w:sz w:val="32"/>
          <w:szCs w:val="32"/>
          <w:rtl/>
          <w:lang w:val="fr-FR" w:bidi="ar-MA"/>
        </w:rPr>
        <w:t>المحكمة بمالها من سلطة تقدير تخف</w:t>
      </w:r>
      <w:r>
        <w:rPr>
          <w:rFonts w:cs="Arabic Transparent" w:hint="cs"/>
          <w:sz w:val="32"/>
          <w:szCs w:val="32"/>
          <w:rtl/>
          <w:lang w:val="fr-FR" w:bidi="ar-MA"/>
        </w:rPr>
        <w:t xml:space="preserve">يضه للحد المعقول والمناسب . </w:t>
      </w:r>
    </w:p>
    <w:p w:rsidR="0033649F" w:rsidRDefault="000C7DB3" w:rsidP="00BC08BC">
      <w:pPr>
        <w:bidi/>
        <w:ind w:left="360" w:firstLine="567"/>
        <w:jc w:val="both"/>
        <w:rPr>
          <w:rFonts w:cs="Arabic Transparent" w:hint="cs"/>
          <w:sz w:val="32"/>
          <w:szCs w:val="32"/>
          <w:rtl/>
          <w:lang w:val="fr-FR" w:bidi="ar-MA"/>
        </w:rPr>
      </w:pPr>
      <w:r>
        <w:rPr>
          <w:rFonts w:cs="Arabic Transparent" w:hint="cs"/>
          <w:sz w:val="32"/>
          <w:szCs w:val="32"/>
          <w:rtl/>
          <w:lang w:val="fr-FR" w:bidi="ar-MA"/>
        </w:rPr>
        <w:t>وحيث إ</w:t>
      </w:r>
      <w:r w:rsidR="0033649F">
        <w:rPr>
          <w:rFonts w:cs="Arabic Transparent" w:hint="cs"/>
          <w:sz w:val="32"/>
          <w:szCs w:val="32"/>
          <w:rtl/>
          <w:lang w:val="fr-FR" w:bidi="ar-MA"/>
        </w:rPr>
        <w:t>ن ما</w:t>
      </w:r>
      <w:r>
        <w:rPr>
          <w:rFonts w:cs="Arabic Transparent" w:hint="cs"/>
          <w:sz w:val="32"/>
          <w:szCs w:val="32"/>
          <w:rtl/>
          <w:lang w:val="fr-FR" w:bidi="ar-MA"/>
        </w:rPr>
        <w:t xml:space="preserve"> </w:t>
      </w:r>
      <w:r w:rsidR="0033649F">
        <w:rPr>
          <w:rFonts w:cs="Arabic Transparent" w:hint="cs"/>
          <w:sz w:val="32"/>
          <w:szCs w:val="32"/>
          <w:rtl/>
          <w:lang w:val="fr-FR" w:bidi="ar-MA"/>
        </w:rPr>
        <w:t xml:space="preserve">قضى </w:t>
      </w:r>
      <w:proofErr w:type="spellStart"/>
      <w:r w:rsidR="0033649F">
        <w:rPr>
          <w:rFonts w:cs="Arabic Transparent" w:hint="cs"/>
          <w:sz w:val="32"/>
          <w:szCs w:val="32"/>
          <w:rtl/>
          <w:lang w:val="fr-FR" w:bidi="ar-MA"/>
        </w:rPr>
        <w:t>به</w:t>
      </w:r>
      <w:proofErr w:type="spellEnd"/>
      <w:r w:rsidR="0033649F">
        <w:rPr>
          <w:rFonts w:cs="Arabic Transparent" w:hint="cs"/>
          <w:sz w:val="32"/>
          <w:szCs w:val="32"/>
          <w:rtl/>
          <w:lang w:val="fr-FR" w:bidi="ar-MA"/>
        </w:rPr>
        <w:t xml:space="preserve"> الحكم المستأنف في </w:t>
      </w:r>
      <w:proofErr w:type="gramStart"/>
      <w:r w:rsidR="0033649F">
        <w:rPr>
          <w:rFonts w:cs="Arabic Transparent" w:hint="cs"/>
          <w:sz w:val="32"/>
          <w:szCs w:val="32"/>
          <w:rtl/>
          <w:lang w:val="fr-FR" w:bidi="ar-MA"/>
        </w:rPr>
        <w:t>محله .</w:t>
      </w:r>
      <w:proofErr w:type="gramEnd"/>
    </w:p>
    <w:p w:rsidR="0033649F" w:rsidRDefault="000C7DB3" w:rsidP="00BC08BC">
      <w:pPr>
        <w:bidi/>
        <w:ind w:left="360" w:firstLine="567"/>
        <w:jc w:val="both"/>
        <w:rPr>
          <w:rFonts w:cs="Arabic Transparent" w:hint="cs"/>
          <w:sz w:val="32"/>
          <w:szCs w:val="32"/>
          <w:rtl/>
          <w:lang w:val="fr-FR" w:bidi="ar-MA"/>
        </w:rPr>
      </w:pPr>
      <w:r>
        <w:rPr>
          <w:rFonts w:cs="Arabic Transparent" w:hint="cs"/>
          <w:sz w:val="32"/>
          <w:szCs w:val="32"/>
          <w:rtl/>
          <w:lang w:val="fr-FR" w:bidi="ar-MA"/>
        </w:rPr>
        <w:t>وحيث ارتأت المحكمة ج</w:t>
      </w:r>
      <w:r w:rsidR="0033649F">
        <w:rPr>
          <w:rFonts w:cs="Arabic Transparent" w:hint="cs"/>
          <w:sz w:val="32"/>
          <w:szCs w:val="32"/>
          <w:rtl/>
          <w:lang w:val="fr-FR" w:bidi="ar-MA"/>
        </w:rPr>
        <w:t xml:space="preserve">عل الصائر على الطرفين كل حسب النسبة المحكوم </w:t>
      </w:r>
      <w:proofErr w:type="spellStart"/>
      <w:r w:rsidR="0033649F">
        <w:rPr>
          <w:rFonts w:cs="Arabic Transparent" w:hint="cs"/>
          <w:sz w:val="32"/>
          <w:szCs w:val="32"/>
          <w:rtl/>
          <w:lang w:val="fr-FR" w:bidi="ar-MA"/>
        </w:rPr>
        <w:t>بها</w:t>
      </w:r>
      <w:proofErr w:type="spellEnd"/>
      <w:r w:rsidR="0033649F">
        <w:rPr>
          <w:rFonts w:cs="Arabic Transparent" w:hint="cs"/>
          <w:sz w:val="32"/>
          <w:szCs w:val="32"/>
          <w:rtl/>
          <w:lang w:val="fr-FR" w:bidi="ar-MA"/>
        </w:rPr>
        <w:t xml:space="preserve"> لفائدته .</w:t>
      </w:r>
    </w:p>
    <w:p w:rsidR="008D7DE9" w:rsidRPr="008D7DE9" w:rsidRDefault="000C7DB3" w:rsidP="00BC08BC">
      <w:pPr>
        <w:bidi/>
        <w:ind w:left="360" w:firstLine="567"/>
        <w:jc w:val="both"/>
        <w:rPr>
          <w:rFonts w:cs="Arabic Transparent" w:hint="cs"/>
          <w:b/>
          <w:bCs/>
          <w:sz w:val="32"/>
          <w:szCs w:val="32"/>
          <w:rtl/>
          <w:lang w:val="fr-FR" w:bidi="ar-MA"/>
        </w:rPr>
      </w:pPr>
      <w:proofErr w:type="gramStart"/>
      <w:r>
        <w:rPr>
          <w:rFonts w:cs="Arabic Transparent" w:hint="cs"/>
          <w:b/>
          <w:bCs/>
          <w:sz w:val="32"/>
          <w:szCs w:val="32"/>
          <w:rtl/>
          <w:lang w:val="fr-FR" w:bidi="ar-MA"/>
        </w:rPr>
        <w:t>لهذه</w:t>
      </w:r>
      <w:proofErr w:type="gramEnd"/>
      <w:r w:rsidR="0033649F" w:rsidRPr="008D7DE9">
        <w:rPr>
          <w:rFonts w:cs="Arabic Transparent" w:hint="cs"/>
          <w:b/>
          <w:bCs/>
          <w:sz w:val="32"/>
          <w:szCs w:val="32"/>
          <w:rtl/>
          <w:lang w:val="fr-FR" w:bidi="ar-MA"/>
        </w:rPr>
        <w:t xml:space="preserve"> الأسباب</w:t>
      </w:r>
    </w:p>
    <w:p w:rsidR="0033649F" w:rsidRDefault="0033649F" w:rsidP="00BC08BC">
      <w:pPr>
        <w:bidi/>
        <w:ind w:left="360" w:firstLine="567"/>
        <w:jc w:val="both"/>
        <w:rPr>
          <w:rFonts w:cs="Arabic Transparent" w:hint="cs"/>
          <w:sz w:val="32"/>
          <w:szCs w:val="32"/>
          <w:rtl/>
          <w:lang w:val="fr-FR" w:bidi="ar-MA"/>
        </w:rPr>
      </w:pPr>
      <w:r>
        <w:rPr>
          <w:rFonts w:cs="Arabic Transparent" w:hint="cs"/>
          <w:sz w:val="32"/>
          <w:szCs w:val="32"/>
          <w:rtl/>
          <w:lang w:val="fr-FR" w:bidi="ar-MA"/>
        </w:rPr>
        <w:lastRenderedPageBreak/>
        <w:t xml:space="preserve">فإن المحكمة الاستئناف التجارية بمراكش وهي تبت </w:t>
      </w:r>
      <w:proofErr w:type="spellStart"/>
      <w:r>
        <w:rPr>
          <w:rFonts w:cs="Arabic Transparent" w:hint="cs"/>
          <w:sz w:val="32"/>
          <w:szCs w:val="32"/>
          <w:rtl/>
          <w:lang w:val="fr-FR" w:bidi="ar-MA"/>
        </w:rPr>
        <w:t>انتهائيا</w:t>
      </w:r>
      <w:proofErr w:type="spellEnd"/>
      <w:r>
        <w:rPr>
          <w:rFonts w:cs="Arabic Transparent" w:hint="cs"/>
          <w:sz w:val="32"/>
          <w:szCs w:val="32"/>
          <w:rtl/>
          <w:lang w:val="fr-FR" w:bidi="ar-MA"/>
        </w:rPr>
        <w:t xml:space="preserve"> و علنيا وحضوريا من نفس الهيئة التي ناقشت القضية </w:t>
      </w:r>
    </w:p>
    <w:p w:rsidR="0033649F" w:rsidRDefault="0033649F" w:rsidP="00BC08BC">
      <w:pPr>
        <w:bidi/>
        <w:ind w:left="360" w:firstLine="567"/>
        <w:jc w:val="both"/>
        <w:rPr>
          <w:rFonts w:cs="Arabic Transparent" w:hint="cs"/>
          <w:sz w:val="32"/>
          <w:szCs w:val="32"/>
          <w:rtl/>
          <w:lang w:val="fr-FR" w:bidi="ar-MA"/>
        </w:rPr>
      </w:pPr>
      <w:r w:rsidRPr="008D7DE9">
        <w:rPr>
          <w:rFonts w:cs="Arabic Transparent" w:hint="cs"/>
          <w:b/>
          <w:bCs/>
          <w:sz w:val="32"/>
          <w:szCs w:val="32"/>
          <w:rtl/>
          <w:lang w:val="fr-FR" w:bidi="ar-MA"/>
        </w:rPr>
        <w:t xml:space="preserve">في </w:t>
      </w:r>
      <w:proofErr w:type="gramStart"/>
      <w:r w:rsidRPr="008D7DE9">
        <w:rPr>
          <w:rFonts w:cs="Arabic Transparent" w:hint="cs"/>
          <w:b/>
          <w:bCs/>
          <w:sz w:val="32"/>
          <w:szCs w:val="32"/>
          <w:rtl/>
          <w:lang w:val="fr-FR" w:bidi="ar-MA"/>
        </w:rPr>
        <w:t>الشكل :</w:t>
      </w:r>
      <w:proofErr w:type="gramEnd"/>
      <w:r>
        <w:rPr>
          <w:rFonts w:cs="Arabic Transparent" w:hint="cs"/>
          <w:sz w:val="32"/>
          <w:szCs w:val="32"/>
          <w:rtl/>
          <w:lang w:val="fr-FR" w:bidi="ar-MA"/>
        </w:rPr>
        <w:t xml:space="preserve"> قبول الاستئناف </w:t>
      </w:r>
    </w:p>
    <w:p w:rsidR="0033649F" w:rsidRDefault="000B7F87" w:rsidP="00BC08BC">
      <w:pPr>
        <w:bidi/>
        <w:ind w:left="360" w:firstLine="567"/>
        <w:jc w:val="both"/>
        <w:rPr>
          <w:rFonts w:cs="Arabic Transparent"/>
          <w:sz w:val="32"/>
          <w:szCs w:val="32"/>
          <w:lang w:val="fr-FR" w:bidi="ar-MA"/>
        </w:rPr>
      </w:pPr>
      <w:r w:rsidRPr="008D7DE9">
        <w:rPr>
          <w:rFonts w:cs="Arabic Transparent" w:hint="cs"/>
          <w:b/>
          <w:bCs/>
          <w:sz w:val="32"/>
          <w:szCs w:val="32"/>
          <w:rtl/>
          <w:lang w:val="fr-FR" w:bidi="ar-MA"/>
        </w:rPr>
        <w:t xml:space="preserve">في </w:t>
      </w:r>
      <w:proofErr w:type="gramStart"/>
      <w:r w:rsidRPr="008D7DE9">
        <w:rPr>
          <w:rFonts w:cs="Arabic Transparent" w:hint="cs"/>
          <w:b/>
          <w:bCs/>
          <w:sz w:val="32"/>
          <w:szCs w:val="32"/>
          <w:rtl/>
          <w:lang w:val="fr-FR" w:bidi="ar-MA"/>
        </w:rPr>
        <w:t>الجوهر :</w:t>
      </w:r>
      <w:proofErr w:type="gramEnd"/>
      <w:r>
        <w:rPr>
          <w:rFonts w:cs="Arabic Transparent" w:hint="cs"/>
          <w:sz w:val="32"/>
          <w:szCs w:val="32"/>
          <w:rtl/>
          <w:lang w:val="fr-FR" w:bidi="ar-MA"/>
        </w:rPr>
        <w:t xml:space="preserve"> تعدي</w:t>
      </w:r>
      <w:r w:rsidR="0033649F">
        <w:rPr>
          <w:rFonts w:cs="Arabic Transparent" w:hint="cs"/>
          <w:sz w:val="32"/>
          <w:szCs w:val="32"/>
          <w:rtl/>
          <w:lang w:val="fr-FR" w:bidi="ar-MA"/>
        </w:rPr>
        <w:t>ل الحكم الم</w:t>
      </w:r>
      <w:r>
        <w:rPr>
          <w:rFonts w:cs="Arabic Transparent" w:hint="cs"/>
          <w:sz w:val="32"/>
          <w:szCs w:val="32"/>
          <w:rtl/>
          <w:lang w:val="fr-FR" w:bidi="ar-MA"/>
        </w:rPr>
        <w:t xml:space="preserve">ستأنف وذلك بتحديد مبلغ التعويض في أربعة آلاف درهم 4000.00 </w:t>
      </w:r>
      <w:proofErr w:type="gramStart"/>
      <w:r>
        <w:rPr>
          <w:rFonts w:cs="Arabic Transparent" w:hint="cs"/>
          <w:sz w:val="32"/>
          <w:szCs w:val="32"/>
          <w:rtl/>
          <w:lang w:val="fr-FR" w:bidi="ar-MA"/>
        </w:rPr>
        <w:t>درهم</w:t>
      </w:r>
      <w:proofErr w:type="gramEnd"/>
      <w:r>
        <w:rPr>
          <w:rFonts w:cs="Arabic Transparent" w:hint="cs"/>
          <w:sz w:val="32"/>
          <w:szCs w:val="32"/>
          <w:rtl/>
          <w:lang w:val="fr-FR" w:bidi="ar-MA"/>
        </w:rPr>
        <w:t xml:space="preserve"> وبتأييد فيما عدا ذلك وعلى الطرفين الصائر على النسبة </w:t>
      </w:r>
    </w:p>
    <w:p w:rsidR="00164D3F" w:rsidRPr="00164D3F" w:rsidRDefault="00164D3F" w:rsidP="00164D3F">
      <w:pPr>
        <w:bidi/>
        <w:ind w:left="360" w:firstLine="567"/>
        <w:jc w:val="both"/>
        <w:rPr>
          <w:rFonts w:cs="Arabic Transparent" w:hint="cs"/>
          <w:b/>
          <w:bCs/>
          <w:color w:val="FF0000"/>
          <w:sz w:val="32"/>
          <w:szCs w:val="32"/>
          <w:rtl/>
          <w:lang w:val="fr-FR" w:bidi="ar-MA"/>
        </w:rPr>
      </w:pPr>
      <w:proofErr w:type="gramStart"/>
      <w:r w:rsidRPr="00164D3F">
        <w:rPr>
          <w:rFonts w:cs="Arabic Transparent" w:hint="cs"/>
          <w:b/>
          <w:bCs/>
          <w:color w:val="FF0000"/>
          <w:sz w:val="32"/>
          <w:szCs w:val="32"/>
          <w:rtl/>
          <w:lang w:val="fr-FR" w:bidi="ar-MA"/>
        </w:rPr>
        <w:t>مراجع</w:t>
      </w:r>
      <w:proofErr w:type="gramEnd"/>
      <w:r w:rsidRPr="00164D3F">
        <w:rPr>
          <w:rFonts w:cs="Arabic Transparent" w:hint="cs"/>
          <w:b/>
          <w:bCs/>
          <w:color w:val="FF0000"/>
          <w:sz w:val="32"/>
          <w:szCs w:val="32"/>
          <w:rtl/>
          <w:lang w:val="fr-FR" w:bidi="ar-MA"/>
        </w:rPr>
        <w:t xml:space="preserve"> </w:t>
      </w:r>
    </w:p>
    <w:p w:rsidR="00164D3F" w:rsidRDefault="00164D3F" w:rsidP="00164D3F">
      <w:pPr>
        <w:bidi/>
        <w:ind w:left="360" w:firstLine="567"/>
        <w:jc w:val="both"/>
        <w:rPr>
          <w:rFonts w:cs="Arabic Transparent" w:hint="cs"/>
          <w:sz w:val="32"/>
          <w:szCs w:val="32"/>
          <w:rtl/>
          <w:lang w:val="fr-FR" w:bidi="ar-MA"/>
        </w:rPr>
      </w:pPr>
      <w:r w:rsidRPr="00164D3F">
        <w:rPr>
          <w:rFonts w:cs="Arabic Transparent" w:hint="cs"/>
          <w:b/>
          <w:bCs/>
          <w:color w:val="FF0000"/>
          <w:sz w:val="32"/>
          <w:szCs w:val="32"/>
          <w:rtl/>
          <w:lang w:val="fr-FR" w:bidi="ar-MA"/>
        </w:rPr>
        <w:t xml:space="preserve">مجلة المحاكم </w:t>
      </w:r>
      <w:proofErr w:type="gramStart"/>
      <w:r w:rsidRPr="00164D3F">
        <w:rPr>
          <w:rFonts w:cs="Arabic Transparent" w:hint="cs"/>
          <w:b/>
          <w:bCs/>
          <w:color w:val="FF0000"/>
          <w:sz w:val="32"/>
          <w:szCs w:val="32"/>
          <w:rtl/>
          <w:lang w:val="fr-FR" w:bidi="ar-MA"/>
        </w:rPr>
        <w:t>التجارية ،</w:t>
      </w:r>
      <w:proofErr w:type="gramEnd"/>
      <w:r w:rsidRPr="00164D3F">
        <w:rPr>
          <w:rFonts w:cs="Arabic Transparent" w:hint="cs"/>
          <w:b/>
          <w:bCs/>
          <w:color w:val="FF0000"/>
          <w:sz w:val="32"/>
          <w:szCs w:val="32"/>
          <w:rtl/>
          <w:lang w:val="fr-FR" w:bidi="ar-MA"/>
        </w:rPr>
        <w:t xml:space="preserve"> العدد المزدوج 8 و 9</w:t>
      </w:r>
    </w:p>
    <w:sectPr w:rsidR="00164D3F" w:rsidSect="000D31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C3635"/>
    <w:multiLevelType w:val="hybridMultilevel"/>
    <w:tmpl w:val="4F1C4AEA"/>
    <w:lvl w:ilvl="0" w:tplc="30661BDC">
      <w:numFmt w:val="bullet"/>
      <w:lvlText w:val="-"/>
      <w:lvlJc w:val="left"/>
      <w:pPr>
        <w:ind w:left="720" w:hanging="360"/>
      </w:pPr>
      <w:rPr>
        <w:rFonts w:ascii="Calibri" w:eastAsia="Times New Roman" w:hAnsi="Calibri"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2ED6"/>
    <w:rsid w:val="000B7F87"/>
    <w:rsid w:val="000C7DB3"/>
    <w:rsid w:val="000D318B"/>
    <w:rsid w:val="00142E23"/>
    <w:rsid w:val="00164D3F"/>
    <w:rsid w:val="00234FDE"/>
    <w:rsid w:val="0023645D"/>
    <w:rsid w:val="0024416D"/>
    <w:rsid w:val="00293F4D"/>
    <w:rsid w:val="002C40DD"/>
    <w:rsid w:val="002D1A60"/>
    <w:rsid w:val="002E1E64"/>
    <w:rsid w:val="00330564"/>
    <w:rsid w:val="0033649F"/>
    <w:rsid w:val="003E439B"/>
    <w:rsid w:val="00435B27"/>
    <w:rsid w:val="00453BE6"/>
    <w:rsid w:val="00494DC4"/>
    <w:rsid w:val="004A14B5"/>
    <w:rsid w:val="004B460E"/>
    <w:rsid w:val="004B5EE8"/>
    <w:rsid w:val="00501EA3"/>
    <w:rsid w:val="0053584F"/>
    <w:rsid w:val="00586F16"/>
    <w:rsid w:val="005A2ED6"/>
    <w:rsid w:val="006012B8"/>
    <w:rsid w:val="00642274"/>
    <w:rsid w:val="00777697"/>
    <w:rsid w:val="007C1822"/>
    <w:rsid w:val="00827C34"/>
    <w:rsid w:val="008458A4"/>
    <w:rsid w:val="008D7DE9"/>
    <w:rsid w:val="00A056E8"/>
    <w:rsid w:val="00A232F8"/>
    <w:rsid w:val="00AB0B4A"/>
    <w:rsid w:val="00B501F7"/>
    <w:rsid w:val="00BC08BC"/>
    <w:rsid w:val="00BF5DF0"/>
    <w:rsid w:val="00C15156"/>
    <w:rsid w:val="00C5708A"/>
    <w:rsid w:val="00CA6212"/>
    <w:rsid w:val="00CC7098"/>
    <w:rsid w:val="00CC7772"/>
    <w:rsid w:val="00D0189A"/>
    <w:rsid w:val="00D06204"/>
    <w:rsid w:val="00DF0989"/>
    <w:rsid w:val="00E0065D"/>
    <w:rsid w:val="00EA34DC"/>
    <w:rsid w:val="00EF43EA"/>
    <w:rsid w:val="00F13482"/>
    <w:rsid w:val="00F16BBC"/>
    <w:rsid w:val="00FB7A0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DF0"/>
    <w:pPr>
      <w:spacing w:after="240" w:line="480" w:lineRule="auto"/>
      <w:ind w:firstLine="360"/>
    </w:pPr>
    <w:rPr>
      <w:sz w:val="22"/>
      <w:szCs w:val="22"/>
      <w:lang w:val="en-US" w:eastAsia="en-US" w:bidi="en-US"/>
    </w:rPr>
  </w:style>
  <w:style w:type="paragraph" w:styleId="Titre1">
    <w:name w:val="heading 1"/>
    <w:basedOn w:val="Normal"/>
    <w:next w:val="Normal"/>
    <w:link w:val="Titre1Car"/>
    <w:uiPriority w:val="9"/>
    <w:qFormat/>
    <w:rsid w:val="00BF5DF0"/>
    <w:pPr>
      <w:spacing w:before="600" w:after="0" w:line="360" w:lineRule="auto"/>
      <w:ind w:firstLine="0"/>
      <w:outlineLvl w:val="0"/>
    </w:pPr>
    <w:rPr>
      <w:rFonts w:ascii="Cambria" w:hAnsi="Cambria" w:cs="Times New Roman"/>
      <w:b/>
      <w:bCs/>
      <w:i/>
      <w:iCs/>
      <w:sz w:val="32"/>
      <w:szCs w:val="32"/>
      <w:lang w:val="fr-FR" w:eastAsia="fr-FR" w:bidi="ar-SA"/>
    </w:rPr>
  </w:style>
  <w:style w:type="paragraph" w:styleId="Titre2">
    <w:name w:val="heading 2"/>
    <w:basedOn w:val="Normal"/>
    <w:next w:val="Normal"/>
    <w:link w:val="Titre2Car"/>
    <w:uiPriority w:val="9"/>
    <w:semiHidden/>
    <w:unhideWhenUsed/>
    <w:qFormat/>
    <w:rsid w:val="00BF5DF0"/>
    <w:pPr>
      <w:spacing w:before="320" w:after="0" w:line="360" w:lineRule="auto"/>
      <w:ind w:firstLine="0"/>
      <w:outlineLvl w:val="1"/>
    </w:pPr>
    <w:rPr>
      <w:rFonts w:ascii="Cambria" w:hAnsi="Cambria" w:cs="Times New Roman"/>
      <w:b/>
      <w:bCs/>
      <w:i/>
      <w:iCs/>
      <w:sz w:val="28"/>
      <w:szCs w:val="28"/>
      <w:lang w:val="fr-FR" w:eastAsia="fr-FR" w:bidi="ar-SA"/>
    </w:rPr>
  </w:style>
  <w:style w:type="paragraph" w:styleId="Titre3">
    <w:name w:val="heading 3"/>
    <w:basedOn w:val="Normal"/>
    <w:next w:val="Normal"/>
    <w:link w:val="Titre3Car"/>
    <w:uiPriority w:val="9"/>
    <w:semiHidden/>
    <w:unhideWhenUsed/>
    <w:qFormat/>
    <w:rsid w:val="00BF5DF0"/>
    <w:pPr>
      <w:spacing w:before="320" w:after="0" w:line="360" w:lineRule="auto"/>
      <w:ind w:firstLine="0"/>
      <w:outlineLvl w:val="2"/>
    </w:pPr>
    <w:rPr>
      <w:rFonts w:ascii="Cambria" w:hAnsi="Cambria" w:cs="Times New Roman"/>
      <w:b/>
      <w:bCs/>
      <w:i/>
      <w:iCs/>
      <w:sz w:val="26"/>
      <w:szCs w:val="26"/>
      <w:lang w:val="fr-FR" w:eastAsia="fr-FR" w:bidi="ar-SA"/>
    </w:rPr>
  </w:style>
  <w:style w:type="paragraph" w:styleId="Titre4">
    <w:name w:val="heading 4"/>
    <w:basedOn w:val="Normal"/>
    <w:next w:val="Normal"/>
    <w:link w:val="Titre4Car"/>
    <w:uiPriority w:val="9"/>
    <w:semiHidden/>
    <w:unhideWhenUsed/>
    <w:qFormat/>
    <w:rsid w:val="00BF5DF0"/>
    <w:pPr>
      <w:spacing w:before="280" w:after="0" w:line="360" w:lineRule="auto"/>
      <w:ind w:firstLine="0"/>
      <w:outlineLvl w:val="3"/>
    </w:pPr>
    <w:rPr>
      <w:rFonts w:ascii="Cambria" w:hAnsi="Cambria" w:cs="Times New Roman"/>
      <w:b/>
      <w:bCs/>
      <w:i/>
      <w:iCs/>
      <w:sz w:val="24"/>
      <w:szCs w:val="24"/>
      <w:lang w:val="fr-FR" w:eastAsia="fr-FR" w:bidi="ar-SA"/>
    </w:rPr>
  </w:style>
  <w:style w:type="paragraph" w:styleId="Titre5">
    <w:name w:val="heading 5"/>
    <w:basedOn w:val="Normal"/>
    <w:next w:val="Normal"/>
    <w:link w:val="Titre5Car"/>
    <w:uiPriority w:val="9"/>
    <w:semiHidden/>
    <w:unhideWhenUsed/>
    <w:qFormat/>
    <w:rsid w:val="00BF5DF0"/>
    <w:pPr>
      <w:spacing w:before="280" w:after="0" w:line="360" w:lineRule="auto"/>
      <w:ind w:firstLine="0"/>
      <w:outlineLvl w:val="4"/>
    </w:pPr>
    <w:rPr>
      <w:rFonts w:ascii="Cambria" w:hAnsi="Cambria" w:cs="Times New Roman"/>
      <w:b/>
      <w:bCs/>
      <w:i/>
      <w:iCs/>
      <w:sz w:val="20"/>
      <w:szCs w:val="20"/>
      <w:lang w:val="fr-FR" w:eastAsia="fr-FR" w:bidi="ar-SA"/>
    </w:rPr>
  </w:style>
  <w:style w:type="paragraph" w:styleId="Titre6">
    <w:name w:val="heading 6"/>
    <w:basedOn w:val="Normal"/>
    <w:next w:val="Normal"/>
    <w:link w:val="Titre6Car"/>
    <w:uiPriority w:val="9"/>
    <w:semiHidden/>
    <w:unhideWhenUsed/>
    <w:qFormat/>
    <w:rsid w:val="00BF5DF0"/>
    <w:pPr>
      <w:spacing w:before="280" w:after="80" w:line="360" w:lineRule="auto"/>
      <w:ind w:firstLine="0"/>
      <w:outlineLvl w:val="5"/>
    </w:pPr>
    <w:rPr>
      <w:rFonts w:ascii="Cambria" w:hAnsi="Cambria" w:cs="Times New Roman"/>
      <w:b/>
      <w:bCs/>
      <w:i/>
      <w:iCs/>
      <w:sz w:val="20"/>
      <w:szCs w:val="20"/>
      <w:lang w:val="fr-FR" w:eastAsia="fr-FR" w:bidi="ar-SA"/>
    </w:rPr>
  </w:style>
  <w:style w:type="paragraph" w:styleId="Titre7">
    <w:name w:val="heading 7"/>
    <w:basedOn w:val="Normal"/>
    <w:next w:val="Normal"/>
    <w:link w:val="Titre7Car"/>
    <w:uiPriority w:val="9"/>
    <w:semiHidden/>
    <w:unhideWhenUsed/>
    <w:qFormat/>
    <w:rsid w:val="00BF5DF0"/>
    <w:pPr>
      <w:spacing w:before="280" w:after="0" w:line="360" w:lineRule="auto"/>
      <w:ind w:firstLine="0"/>
      <w:outlineLvl w:val="6"/>
    </w:pPr>
    <w:rPr>
      <w:rFonts w:ascii="Cambria" w:hAnsi="Cambria" w:cs="Times New Roman"/>
      <w:b/>
      <w:bCs/>
      <w:i/>
      <w:iCs/>
      <w:sz w:val="20"/>
      <w:szCs w:val="20"/>
      <w:lang w:val="fr-FR" w:eastAsia="fr-FR" w:bidi="ar-SA"/>
    </w:rPr>
  </w:style>
  <w:style w:type="paragraph" w:styleId="Titre8">
    <w:name w:val="heading 8"/>
    <w:basedOn w:val="Normal"/>
    <w:next w:val="Normal"/>
    <w:link w:val="Titre8Car"/>
    <w:uiPriority w:val="9"/>
    <w:semiHidden/>
    <w:unhideWhenUsed/>
    <w:qFormat/>
    <w:rsid w:val="00BF5DF0"/>
    <w:pPr>
      <w:spacing w:before="280" w:after="0" w:line="360" w:lineRule="auto"/>
      <w:ind w:firstLine="0"/>
      <w:outlineLvl w:val="7"/>
    </w:pPr>
    <w:rPr>
      <w:rFonts w:ascii="Cambria" w:hAnsi="Cambria" w:cs="Times New Roman"/>
      <w:b/>
      <w:bCs/>
      <w:i/>
      <w:iCs/>
      <w:sz w:val="18"/>
      <w:szCs w:val="18"/>
      <w:lang w:val="fr-FR" w:eastAsia="fr-FR" w:bidi="ar-SA"/>
    </w:rPr>
  </w:style>
  <w:style w:type="paragraph" w:styleId="Titre9">
    <w:name w:val="heading 9"/>
    <w:basedOn w:val="Normal"/>
    <w:next w:val="Normal"/>
    <w:link w:val="Titre9Car"/>
    <w:uiPriority w:val="9"/>
    <w:semiHidden/>
    <w:unhideWhenUsed/>
    <w:qFormat/>
    <w:rsid w:val="00BF5DF0"/>
    <w:pPr>
      <w:spacing w:before="280" w:after="0" w:line="360" w:lineRule="auto"/>
      <w:ind w:firstLine="0"/>
      <w:outlineLvl w:val="8"/>
    </w:pPr>
    <w:rPr>
      <w:rFonts w:ascii="Cambria" w:hAnsi="Cambria" w:cs="Times New Roman"/>
      <w:i/>
      <w:iCs/>
      <w:sz w:val="18"/>
      <w:szCs w:val="18"/>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5DF0"/>
    <w:rPr>
      <w:rFonts w:ascii="Cambria" w:eastAsia="Times New Roman" w:hAnsi="Cambria" w:cs="Times New Roman"/>
      <w:b/>
      <w:bCs/>
      <w:i/>
      <w:iCs/>
      <w:sz w:val="32"/>
      <w:szCs w:val="32"/>
    </w:rPr>
  </w:style>
  <w:style w:type="character" w:customStyle="1" w:styleId="Titre2Car">
    <w:name w:val="Titre 2 Car"/>
    <w:basedOn w:val="Policepardfaut"/>
    <w:link w:val="Titre2"/>
    <w:uiPriority w:val="9"/>
    <w:semiHidden/>
    <w:rsid w:val="00BF5DF0"/>
    <w:rPr>
      <w:rFonts w:ascii="Cambria" w:eastAsia="Times New Roman" w:hAnsi="Cambria" w:cs="Times New Roman"/>
      <w:b/>
      <w:bCs/>
      <w:i/>
      <w:iCs/>
      <w:sz w:val="28"/>
      <w:szCs w:val="28"/>
    </w:rPr>
  </w:style>
  <w:style w:type="character" w:customStyle="1" w:styleId="Titre3Car">
    <w:name w:val="Titre 3 Car"/>
    <w:basedOn w:val="Policepardfaut"/>
    <w:link w:val="Titre3"/>
    <w:uiPriority w:val="9"/>
    <w:semiHidden/>
    <w:rsid w:val="00BF5DF0"/>
    <w:rPr>
      <w:rFonts w:ascii="Cambria" w:eastAsia="Times New Roman" w:hAnsi="Cambria" w:cs="Times New Roman"/>
      <w:b/>
      <w:bCs/>
      <w:i/>
      <w:iCs/>
      <w:sz w:val="26"/>
      <w:szCs w:val="26"/>
    </w:rPr>
  </w:style>
  <w:style w:type="character" w:customStyle="1" w:styleId="Titre4Car">
    <w:name w:val="Titre 4 Car"/>
    <w:basedOn w:val="Policepardfaut"/>
    <w:link w:val="Titre4"/>
    <w:uiPriority w:val="9"/>
    <w:semiHidden/>
    <w:rsid w:val="00BF5DF0"/>
    <w:rPr>
      <w:rFonts w:ascii="Cambria" w:eastAsia="Times New Roman" w:hAnsi="Cambria" w:cs="Times New Roman"/>
      <w:b/>
      <w:bCs/>
      <w:i/>
      <w:iCs/>
      <w:sz w:val="24"/>
      <w:szCs w:val="24"/>
    </w:rPr>
  </w:style>
  <w:style w:type="character" w:customStyle="1" w:styleId="Titre5Car">
    <w:name w:val="Titre 5 Car"/>
    <w:basedOn w:val="Policepardfaut"/>
    <w:link w:val="Titre5"/>
    <w:uiPriority w:val="9"/>
    <w:semiHidden/>
    <w:rsid w:val="00BF5DF0"/>
    <w:rPr>
      <w:rFonts w:ascii="Cambria" w:eastAsia="Times New Roman" w:hAnsi="Cambria" w:cs="Times New Roman"/>
      <w:b/>
      <w:bCs/>
      <w:i/>
      <w:iCs/>
    </w:rPr>
  </w:style>
  <w:style w:type="character" w:customStyle="1" w:styleId="Titre6Car">
    <w:name w:val="Titre 6 Car"/>
    <w:basedOn w:val="Policepardfaut"/>
    <w:link w:val="Titre6"/>
    <w:uiPriority w:val="9"/>
    <w:semiHidden/>
    <w:rsid w:val="00BF5DF0"/>
    <w:rPr>
      <w:rFonts w:ascii="Cambria" w:eastAsia="Times New Roman" w:hAnsi="Cambria" w:cs="Times New Roman"/>
      <w:b/>
      <w:bCs/>
      <w:i/>
      <w:iCs/>
    </w:rPr>
  </w:style>
  <w:style w:type="character" w:customStyle="1" w:styleId="Titre7Car">
    <w:name w:val="Titre 7 Car"/>
    <w:basedOn w:val="Policepardfaut"/>
    <w:link w:val="Titre7"/>
    <w:uiPriority w:val="9"/>
    <w:semiHidden/>
    <w:rsid w:val="00BF5DF0"/>
    <w:rPr>
      <w:rFonts w:ascii="Cambria" w:eastAsia="Times New Roman" w:hAnsi="Cambria" w:cs="Times New Roman"/>
      <w:b/>
      <w:bCs/>
      <w:i/>
      <w:iCs/>
      <w:sz w:val="20"/>
      <w:szCs w:val="20"/>
    </w:rPr>
  </w:style>
  <w:style w:type="character" w:customStyle="1" w:styleId="Titre8Car">
    <w:name w:val="Titre 8 Car"/>
    <w:basedOn w:val="Policepardfaut"/>
    <w:link w:val="Titre8"/>
    <w:uiPriority w:val="9"/>
    <w:semiHidden/>
    <w:rsid w:val="00BF5DF0"/>
    <w:rPr>
      <w:rFonts w:ascii="Cambria" w:eastAsia="Times New Roman" w:hAnsi="Cambria" w:cs="Times New Roman"/>
      <w:b/>
      <w:bCs/>
      <w:i/>
      <w:iCs/>
      <w:sz w:val="18"/>
      <w:szCs w:val="18"/>
    </w:rPr>
  </w:style>
  <w:style w:type="character" w:customStyle="1" w:styleId="Titre9Car">
    <w:name w:val="Titre 9 Car"/>
    <w:basedOn w:val="Policepardfaut"/>
    <w:link w:val="Titre9"/>
    <w:uiPriority w:val="9"/>
    <w:semiHidden/>
    <w:rsid w:val="00BF5DF0"/>
    <w:rPr>
      <w:rFonts w:ascii="Cambria" w:eastAsia="Times New Roman" w:hAnsi="Cambria" w:cs="Times New Roman"/>
      <w:i/>
      <w:iCs/>
      <w:sz w:val="18"/>
      <w:szCs w:val="18"/>
    </w:rPr>
  </w:style>
  <w:style w:type="paragraph" w:styleId="Lgende">
    <w:name w:val="caption"/>
    <w:basedOn w:val="Normal"/>
    <w:next w:val="Normal"/>
    <w:uiPriority w:val="35"/>
    <w:semiHidden/>
    <w:unhideWhenUsed/>
    <w:qFormat/>
    <w:rsid w:val="00BF5DF0"/>
    <w:rPr>
      <w:b/>
      <w:bCs/>
      <w:sz w:val="18"/>
      <w:szCs w:val="18"/>
    </w:rPr>
  </w:style>
  <w:style w:type="paragraph" w:styleId="Titre">
    <w:name w:val="Title"/>
    <w:basedOn w:val="Normal"/>
    <w:next w:val="Normal"/>
    <w:link w:val="TitreCar"/>
    <w:uiPriority w:val="10"/>
    <w:qFormat/>
    <w:rsid w:val="00BF5DF0"/>
    <w:pPr>
      <w:spacing w:line="240" w:lineRule="auto"/>
      <w:ind w:firstLine="0"/>
    </w:pPr>
    <w:rPr>
      <w:rFonts w:ascii="Cambria" w:hAnsi="Cambria" w:cs="Times New Roman"/>
      <w:b/>
      <w:bCs/>
      <w:i/>
      <w:iCs/>
      <w:spacing w:val="10"/>
      <w:sz w:val="60"/>
      <w:szCs w:val="60"/>
      <w:lang w:val="fr-FR" w:eastAsia="fr-FR" w:bidi="ar-SA"/>
    </w:rPr>
  </w:style>
  <w:style w:type="character" w:customStyle="1" w:styleId="TitreCar">
    <w:name w:val="Titre Car"/>
    <w:basedOn w:val="Policepardfaut"/>
    <w:link w:val="Titre"/>
    <w:uiPriority w:val="10"/>
    <w:rsid w:val="00BF5DF0"/>
    <w:rPr>
      <w:rFonts w:ascii="Cambria" w:eastAsia="Times New Roman" w:hAnsi="Cambria" w:cs="Times New Roman"/>
      <w:b/>
      <w:bCs/>
      <w:i/>
      <w:iCs/>
      <w:spacing w:val="10"/>
      <w:sz w:val="60"/>
      <w:szCs w:val="60"/>
    </w:rPr>
  </w:style>
  <w:style w:type="paragraph" w:styleId="Sous-titre">
    <w:name w:val="Subtitle"/>
    <w:basedOn w:val="Normal"/>
    <w:next w:val="Normal"/>
    <w:link w:val="Sous-titreCar"/>
    <w:uiPriority w:val="11"/>
    <w:qFormat/>
    <w:rsid w:val="00BF5DF0"/>
    <w:pPr>
      <w:spacing w:after="320"/>
      <w:jc w:val="right"/>
    </w:pPr>
    <w:rPr>
      <w:i/>
      <w:iCs/>
      <w:color w:val="808080"/>
      <w:spacing w:val="10"/>
      <w:sz w:val="24"/>
      <w:szCs w:val="24"/>
      <w:lang w:val="fr-FR" w:eastAsia="fr-FR" w:bidi="ar-SA"/>
    </w:rPr>
  </w:style>
  <w:style w:type="character" w:customStyle="1" w:styleId="Sous-titreCar">
    <w:name w:val="Sous-titre Car"/>
    <w:basedOn w:val="Policepardfaut"/>
    <w:link w:val="Sous-titre"/>
    <w:uiPriority w:val="11"/>
    <w:rsid w:val="00BF5DF0"/>
    <w:rPr>
      <w:i/>
      <w:iCs/>
      <w:color w:val="808080"/>
      <w:spacing w:val="10"/>
      <w:sz w:val="24"/>
      <w:szCs w:val="24"/>
    </w:rPr>
  </w:style>
  <w:style w:type="character" w:styleId="lev">
    <w:name w:val="Strong"/>
    <w:basedOn w:val="Policepardfaut"/>
    <w:uiPriority w:val="22"/>
    <w:qFormat/>
    <w:rsid w:val="00BF5DF0"/>
    <w:rPr>
      <w:b/>
      <w:bCs/>
      <w:spacing w:val="0"/>
    </w:rPr>
  </w:style>
  <w:style w:type="character" w:styleId="Accentuation">
    <w:name w:val="Emphasis"/>
    <w:uiPriority w:val="20"/>
    <w:qFormat/>
    <w:rsid w:val="00BF5DF0"/>
    <w:rPr>
      <w:b/>
      <w:bCs/>
      <w:i/>
      <w:iCs/>
      <w:color w:val="auto"/>
    </w:rPr>
  </w:style>
  <w:style w:type="paragraph" w:styleId="Sansinterligne">
    <w:name w:val="No Spacing"/>
    <w:basedOn w:val="Normal"/>
    <w:uiPriority w:val="1"/>
    <w:qFormat/>
    <w:rsid w:val="00BF5DF0"/>
    <w:pPr>
      <w:spacing w:after="0" w:line="240" w:lineRule="auto"/>
      <w:ind w:firstLine="0"/>
    </w:pPr>
  </w:style>
  <w:style w:type="paragraph" w:styleId="Paragraphedeliste">
    <w:name w:val="List Paragraph"/>
    <w:basedOn w:val="Normal"/>
    <w:uiPriority w:val="34"/>
    <w:qFormat/>
    <w:rsid w:val="00BF5DF0"/>
    <w:pPr>
      <w:ind w:left="720"/>
      <w:contextualSpacing/>
    </w:pPr>
  </w:style>
  <w:style w:type="paragraph" w:styleId="Citation">
    <w:name w:val="Quote"/>
    <w:basedOn w:val="Normal"/>
    <w:next w:val="Normal"/>
    <w:link w:val="CitationCar"/>
    <w:uiPriority w:val="29"/>
    <w:qFormat/>
    <w:rsid w:val="00BF5DF0"/>
    <w:rPr>
      <w:color w:val="5A5A5A"/>
      <w:sz w:val="20"/>
      <w:szCs w:val="20"/>
      <w:lang w:val="fr-FR" w:eastAsia="fr-FR" w:bidi="ar-SA"/>
    </w:rPr>
  </w:style>
  <w:style w:type="character" w:customStyle="1" w:styleId="CitationCar">
    <w:name w:val="Citation Car"/>
    <w:basedOn w:val="Policepardfaut"/>
    <w:link w:val="Citation"/>
    <w:uiPriority w:val="29"/>
    <w:rsid w:val="00BF5DF0"/>
    <w:rPr>
      <w:rFonts w:ascii="Calibri"/>
      <w:color w:val="5A5A5A"/>
    </w:rPr>
  </w:style>
  <w:style w:type="paragraph" w:styleId="Citationintense">
    <w:name w:val="Intense Quote"/>
    <w:basedOn w:val="Normal"/>
    <w:next w:val="Normal"/>
    <w:link w:val="CitationintenseCar"/>
    <w:uiPriority w:val="30"/>
    <w:qFormat/>
    <w:rsid w:val="00BF5DF0"/>
    <w:pPr>
      <w:spacing w:before="320" w:after="480" w:line="240" w:lineRule="auto"/>
      <w:ind w:left="720" w:right="720" w:firstLine="0"/>
      <w:jc w:val="center"/>
    </w:pPr>
    <w:rPr>
      <w:rFonts w:ascii="Cambria" w:hAnsi="Cambria" w:cs="Times New Roman"/>
      <w:i/>
      <w:iCs/>
      <w:sz w:val="20"/>
      <w:szCs w:val="20"/>
      <w:lang w:val="fr-FR" w:eastAsia="fr-FR" w:bidi="ar-SA"/>
    </w:rPr>
  </w:style>
  <w:style w:type="character" w:customStyle="1" w:styleId="CitationintenseCar">
    <w:name w:val="Citation intense Car"/>
    <w:basedOn w:val="Policepardfaut"/>
    <w:link w:val="Citationintense"/>
    <w:uiPriority w:val="30"/>
    <w:rsid w:val="00BF5DF0"/>
    <w:rPr>
      <w:rFonts w:ascii="Cambria" w:eastAsia="Times New Roman" w:hAnsi="Cambria" w:cs="Times New Roman"/>
      <w:i/>
      <w:iCs/>
      <w:sz w:val="20"/>
      <w:szCs w:val="20"/>
    </w:rPr>
  </w:style>
  <w:style w:type="character" w:styleId="Emphaseple">
    <w:name w:val="Subtle Emphasis"/>
    <w:uiPriority w:val="19"/>
    <w:qFormat/>
    <w:rsid w:val="00BF5DF0"/>
    <w:rPr>
      <w:i/>
      <w:iCs/>
      <w:color w:val="5A5A5A"/>
    </w:rPr>
  </w:style>
  <w:style w:type="character" w:styleId="Emphaseintense">
    <w:name w:val="Intense Emphasis"/>
    <w:uiPriority w:val="21"/>
    <w:qFormat/>
    <w:rsid w:val="00BF5DF0"/>
    <w:rPr>
      <w:b/>
      <w:bCs/>
      <w:i/>
      <w:iCs/>
      <w:color w:val="auto"/>
      <w:u w:val="single"/>
    </w:rPr>
  </w:style>
  <w:style w:type="character" w:styleId="Rfrenceple">
    <w:name w:val="Subtle Reference"/>
    <w:uiPriority w:val="31"/>
    <w:qFormat/>
    <w:rsid w:val="00BF5DF0"/>
    <w:rPr>
      <w:smallCaps/>
    </w:rPr>
  </w:style>
  <w:style w:type="character" w:styleId="Rfrenceintense">
    <w:name w:val="Intense Reference"/>
    <w:uiPriority w:val="32"/>
    <w:qFormat/>
    <w:rsid w:val="00BF5DF0"/>
    <w:rPr>
      <w:b/>
      <w:bCs/>
      <w:smallCaps/>
      <w:color w:val="auto"/>
    </w:rPr>
  </w:style>
  <w:style w:type="character" w:styleId="Titredulivre">
    <w:name w:val="Book Title"/>
    <w:uiPriority w:val="33"/>
    <w:qFormat/>
    <w:rsid w:val="00BF5DF0"/>
    <w:rPr>
      <w:rFonts w:ascii="Cambria" w:eastAsia="Times New Roman" w:hAnsi="Cambria" w:cs="Times New Roman"/>
      <w:b/>
      <w:bCs/>
      <w:smallCaps/>
      <w:color w:val="auto"/>
      <w:u w:val="single"/>
    </w:rPr>
  </w:style>
  <w:style w:type="paragraph" w:styleId="En-ttedetabledesmatires">
    <w:name w:val="TOC Heading"/>
    <w:basedOn w:val="Titre1"/>
    <w:next w:val="Normal"/>
    <w:uiPriority w:val="39"/>
    <w:semiHidden/>
    <w:unhideWhenUsed/>
    <w:qFormat/>
    <w:rsid w:val="00BF5DF0"/>
    <w:pPr>
      <w:outlineLvl w:val="9"/>
    </w:pPr>
    <w:rPr>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10</Pages>
  <Words>1487</Words>
  <Characters>8179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BFF</Company>
  <LinksUpToDate>false</LinksUpToDate>
  <CharactersWithSpaces>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2012-12-24T16:02:00Z</dcterms:created>
  <dcterms:modified xsi:type="dcterms:W3CDTF">2012-12-24T18:48:00Z</dcterms:modified>
</cp:coreProperties>
</file>